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41"/>
        <w:tblW w:w="96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1657"/>
        <w:gridCol w:w="421"/>
        <w:gridCol w:w="1392"/>
        <w:gridCol w:w="646"/>
        <w:gridCol w:w="823"/>
        <w:gridCol w:w="731"/>
        <w:gridCol w:w="641"/>
        <w:gridCol w:w="1922"/>
      </w:tblGrid>
      <w:tr w:rsidR="008E259F" w:rsidRPr="00D21126" w:rsidTr="008E259F">
        <w:trPr>
          <w:trHeight w:val="794"/>
        </w:trPr>
        <w:tc>
          <w:tcPr>
            <w:tcW w:w="1384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jc w:val="center"/>
            </w:pPr>
            <w:r w:rsidRPr="00D21126">
              <w:t>提出單位</w:t>
            </w:r>
          </w:p>
        </w:tc>
        <w:tc>
          <w:tcPr>
            <w:tcW w:w="2078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92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 w:firstLine="1"/>
              <w:jc w:val="center"/>
            </w:pPr>
            <w:r w:rsidRPr="00D21126">
              <w:t>提出人員</w:t>
            </w:r>
          </w:p>
        </w:tc>
        <w:tc>
          <w:tcPr>
            <w:tcW w:w="1469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72" w:type="dxa"/>
            <w:gridSpan w:val="2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  <w:r w:rsidRPr="00D21126">
              <w:t>提出日期</w:t>
            </w:r>
          </w:p>
        </w:tc>
        <w:tc>
          <w:tcPr>
            <w:tcW w:w="1922" w:type="dxa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</w:tr>
      <w:tr w:rsidR="008E259F" w:rsidRPr="00D21126" w:rsidTr="008E259F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pStyle w:val="af6"/>
              <w:spacing w:beforeLines="30" w:before="108" w:afterLines="30" w:after="108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26">
              <w:rPr>
                <w:rFonts w:ascii="Times New Roman" w:hAnsi="Times New Roman"/>
                <w:sz w:val="24"/>
                <w:szCs w:val="24"/>
              </w:rPr>
              <w:t>處理單位</w:t>
            </w:r>
          </w:p>
        </w:tc>
        <w:tc>
          <w:tcPr>
            <w:tcW w:w="2078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92" w:type="dxa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/>
              <w:jc w:val="center"/>
            </w:pPr>
            <w:r w:rsidRPr="00D21126">
              <w:t>處理人員</w:t>
            </w:r>
          </w:p>
        </w:tc>
        <w:tc>
          <w:tcPr>
            <w:tcW w:w="1469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72" w:type="dxa"/>
            <w:gridSpan w:val="2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</w:p>
        </w:tc>
        <w:tc>
          <w:tcPr>
            <w:tcW w:w="1922" w:type="dxa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</w:tr>
      <w:tr w:rsidR="005222AD" w:rsidRPr="00D21126" w:rsidTr="00E47FEC">
        <w:trPr>
          <w:trHeight w:val="113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事件分類</w:t>
            </w:r>
          </w:p>
          <w:p w:rsidR="005222AD" w:rsidRPr="00D21126" w:rsidRDefault="00011E3B" w:rsidP="00522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5222AD" w:rsidRPr="00D21126">
              <w:rPr>
                <w:rFonts w:hint="eastAsia"/>
                <w:sz w:val="20"/>
              </w:rPr>
              <w:t>外部稽核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470" w:type="dxa"/>
            <w:gridSpan w:val="3"/>
            <w:vAlign w:val="center"/>
          </w:tcPr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主要</w:t>
            </w:r>
            <w:r w:rsidRPr="00D21126">
              <w:rPr>
                <w:rFonts w:hint="eastAsia"/>
              </w:rPr>
              <w:t>不符合事項</w:t>
            </w:r>
            <w:r w:rsidRPr="00D21126">
              <w:rPr>
                <w:rFonts w:hint="eastAsia"/>
              </w:rPr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觀察</w:t>
            </w:r>
            <w:r w:rsidRPr="00D21126">
              <w:rPr>
                <w:rFonts w:hint="eastAsia"/>
              </w:rPr>
              <w:t>事項</w:t>
            </w:r>
          </w:p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次要</w:t>
            </w:r>
            <w:r w:rsidRPr="00D21126">
              <w:rPr>
                <w:rFonts w:hint="eastAsia"/>
              </w:rPr>
              <w:t>不符合事項</w:t>
            </w:r>
            <w:r w:rsidRPr="00D21126"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建議</w:t>
            </w:r>
            <w:r w:rsidRPr="00D21126">
              <w:rPr>
                <w:rFonts w:hint="eastAsia"/>
              </w:rPr>
              <w:t>事項</w:t>
            </w:r>
          </w:p>
        </w:tc>
        <w:tc>
          <w:tcPr>
            <w:tcW w:w="1469" w:type="dxa"/>
            <w:gridSpan w:val="2"/>
            <w:vAlign w:val="center"/>
          </w:tcPr>
          <w:p w:rsidR="005222AD" w:rsidRPr="00D21126" w:rsidRDefault="005222AD" w:rsidP="00E47FEC">
            <w:pPr>
              <w:ind w:leftChars="-45" w:left="-108"/>
              <w:jc w:val="center"/>
            </w:pPr>
            <w:r w:rsidRPr="00D21126">
              <w:t>事件來源</w:t>
            </w:r>
          </w:p>
        </w:tc>
        <w:tc>
          <w:tcPr>
            <w:tcW w:w="3294" w:type="dxa"/>
            <w:gridSpan w:val="3"/>
          </w:tcPr>
          <w:p w:rsidR="005222AD" w:rsidRPr="00D21126" w:rsidRDefault="005222AD" w:rsidP="005222AD">
            <w:r w:rsidRPr="00D21126">
              <w:rPr>
                <w:rFonts w:hint="eastAsia"/>
              </w:rPr>
              <w:t>□</w:t>
            </w:r>
            <w:r w:rsidRPr="00D21126">
              <w:t>內部稽核</w:t>
            </w:r>
            <w:r w:rsidRPr="00D21126">
              <w:t xml:space="preserve"> </w:t>
            </w:r>
            <w:r w:rsidRPr="00D21126">
              <w:rPr>
                <w:rFonts w:hint="eastAsia"/>
              </w:rPr>
              <w:t xml:space="preserve">    </w:t>
            </w:r>
            <w:r w:rsidRPr="00D21126">
              <w:rPr>
                <w:rFonts w:hint="eastAsia"/>
              </w:rPr>
              <w:t>□</w:t>
            </w:r>
            <w:r w:rsidRPr="00D21126">
              <w:t>外部稽核</w:t>
            </w:r>
          </w:p>
          <w:p w:rsidR="005222AD" w:rsidRPr="00D21126" w:rsidRDefault="005222AD" w:rsidP="005222AD">
            <w:r w:rsidRPr="00D21126">
              <w:rPr>
                <w:rFonts w:hint="eastAsia"/>
              </w:rPr>
              <w:t>□</w:t>
            </w:r>
            <w:r w:rsidRPr="00D21126">
              <w:t>資訊安全事件</w:t>
            </w:r>
            <w:r w:rsidRPr="00D21126">
              <w:rPr>
                <w:rFonts w:hint="eastAsia"/>
              </w:rPr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自行提出</w:t>
            </w:r>
          </w:p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其他</w:t>
            </w:r>
            <w:r w:rsidRPr="00D21126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D21126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問題或</w:t>
            </w:r>
            <w:r w:rsidRPr="00D21126">
              <w:rPr>
                <w:rFonts w:hint="eastAsia"/>
              </w:rPr>
              <w:t>不符合事項</w:t>
            </w:r>
            <w:r w:rsidRPr="00D21126">
              <w:t>說明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>
            <w:bookmarkStart w:id="0" w:name="_GoBack"/>
            <w:bookmarkEnd w:id="0"/>
          </w:p>
          <w:p w:rsidR="005222AD" w:rsidRPr="00D21126" w:rsidRDefault="005222AD" w:rsidP="005222AD"/>
          <w:p w:rsidR="005222AD" w:rsidRPr="00D21126" w:rsidRDefault="005222AD" w:rsidP="005222AD"/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原因分析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/>
          <w:p w:rsidR="005222AD" w:rsidRPr="00D21126" w:rsidRDefault="005222AD" w:rsidP="005222AD"/>
          <w:p w:rsidR="005222AD" w:rsidRPr="00D21126" w:rsidRDefault="005222AD" w:rsidP="005222AD"/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 w:val="restart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矯正與</w:t>
            </w:r>
            <w:r w:rsidRPr="00D21126">
              <w:rPr>
                <w:rFonts w:hint="eastAsia"/>
              </w:rPr>
              <w:br/>
            </w:r>
            <w:r w:rsidRPr="00D21126">
              <w:t>預防措施評估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u w:val="single"/>
                <w:lang w:eastAsia="zh-TW"/>
              </w:rPr>
            </w:pP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暫時性對策：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（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控制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不符合事項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的擴大或消除單一事件的影響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）</w:t>
            </w: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>
            <w:pPr>
              <w:jc w:val="center"/>
            </w:pPr>
          </w:p>
        </w:tc>
        <w:tc>
          <w:tcPr>
            <w:tcW w:w="1657" w:type="dxa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蹤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r w:rsidRPr="00D21126">
              <w:t>蹤</w:t>
            </w:r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8233" w:type="dxa"/>
            <w:gridSpan w:val="8"/>
            <w:tcBorders>
              <w:top w:val="double" w:sz="4" w:space="0" w:color="auto"/>
              <w:bottom w:val="single" w:sz="6" w:space="0" w:color="auto"/>
            </w:tcBorders>
          </w:tcPr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u w:val="single"/>
                <w:lang w:eastAsia="zh-TW"/>
              </w:rPr>
            </w:pP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長期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性對策：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（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消除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不符合事項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或潛在風險的根本原因，防止類似事件發生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）</w:t>
            </w: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lang w:eastAsia="zh-TW"/>
              </w:rPr>
            </w:pPr>
          </w:p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蹤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  <w:tcBorders>
              <w:bottom w:val="thickThinSmallGap" w:sz="12" w:space="0" w:color="auto"/>
            </w:tcBorders>
          </w:tcPr>
          <w:p w:rsidR="005222AD" w:rsidRPr="00D21126" w:rsidRDefault="005222AD" w:rsidP="005222AD"/>
        </w:tc>
        <w:tc>
          <w:tcPr>
            <w:tcW w:w="1657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r w:rsidRPr="00D21126">
              <w:t>蹤</w:t>
            </w:r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</w:tbl>
    <w:p w:rsidR="00F71D10" w:rsidRPr="00B11BD5" w:rsidRDefault="006C62E1" w:rsidP="006C62E1">
      <w:pPr>
        <w:pStyle w:val="1"/>
        <w:rPr>
          <w:rFonts w:ascii="Times New Roman" w:hAnsi="Times New Roman"/>
        </w:rPr>
      </w:pPr>
      <w:r w:rsidRPr="00824216">
        <w:rPr>
          <w:rFonts w:hint="eastAsia"/>
        </w:rPr>
        <w:t>矯正與預防處理單</w:t>
      </w:r>
    </w:p>
    <w:p w:rsidR="000F14BE" w:rsidRPr="00824216" w:rsidRDefault="000F14BE" w:rsidP="00824216">
      <w:pPr>
        <w:snapToGrid w:val="0"/>
        <w:rPr>
          <w:sz w:val="12"/>
          <w:szCs w:val="12"/>
        </w:rPr>
      </w:pPr>
    </w:p>
    <w:sectPr w:rsidR="000F14BE" w:rsidRPr="00824216" w:rsidSect="00A43FD5">
      <w:footerReference w:type="default" r:id="rId7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56" w:rsidRDefault="008E1256" w:rsidP="001C2FCB">
      <w:r>
        <w:separator/>
      </w:r>
    </w:p>
  </w:endnote>
  <w:endnote w:type="continuationSeparator" w:id="0">
    <w:p w:rsidR="008E1256" w:rsidRDefault="008E1256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11E3B" w:rsidRPr="00011E3B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56" w:rsidRDefault="008E1256" w:rsidP="001C2FCB">
      <w:r>
        <w:separator/>
      </w:r>
    </w:p>
  </w:footnote>
  <w:footnote w:type="continuationSeparator" w:id="0">
    <w:p w:rsidR="008E1256" w:rsidRDefault="008E1256" w:rsidP="001C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0895"/>
    <w:rsid w:val="00003810"/>
    <w:rsid w:val="00005705"/>
    <w:rsid w:val="000078D9"/>
    <w:rsid w:val="00011E3B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4BE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2B0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214A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2F52FC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3F6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940E0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22A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6C62E1"/>
    <w:rsid w:val="00715856"/>
    <w:rsid w:val="00720699"/>
    <w:rsid w:val="00724A3A"/>
    <w:rsid w:val="0072642D"/>
    <w:rsid w:val="00730A59"/>
    <w:rsid w:val="00742141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3842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24216"/>
    <w:rsid w:val="008331C7"/>
    <w:rsid w:val="00833628"/>
    <w:rsid w:val="00837F9A"/>
    <w:rsid w:val="008435B0"/>
    <w:rsid w:val="008453E3"/>
    <w:rsid w:val="00850126"/>
    <w:rsid w:val="0085043E"/>
    <w:rsid w:val="00860FA3"/>
    <w:rsid w:val="008741B0"/>
    <w:rsid w:val="00876008"/>
    <w:rsid w:val="00876332"/>
    <w:rsid w:val="00881CA0"/>
    <w:rsid w:val="008861C5"/>
    <w:rsid w:val="00890902"/>
    <w:rsid w:val="00891509"/>
    <w:rsid w:val="008B1727"/>
    <w:rsid w:val="008B2DC0"/>
    <w:rsid w:val="008B3AE2"/>
    <w:rsid w:val="008C0CE0"/>
    <w:rsid w:val="008C73BD"/>
    <w:rsid w:val="008C7797"/>
    <w:rsid w:val="008D2651"/>
    <w:rsid w:val="008D30FE"/>
    <w:rsid w:val="008E1256"/>
    <w:rsid w:val="008E259F"/>
    <w:rsid w:val="008E41FF"/>
    <w:rsid w:val="008F3E31"/>
    <w:rsid w:val="008F653C"/>
    <w:rsid w:val="008F6A71"/>
    <w:rsid w:val="009016F6"/>
    <w:rsid w:val="0091099B"/>
    <w:rsid w:val="0091367C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34A19"/>
    <w:rsid w:val="00A40B82"/>
    <w:rsid w:val="00A43FD5"/>
    <w:rsid w:val="00A531A8"/>
    <w:rsid w:val="00A72D11"/>
    <w:rsid w:val="00A7361C"/>
    <w:rsid w:val="00A737E0"/>
    <w:rsid w:val="00A755B6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28E6"/>
    <w:rsid w:val="00AD671C"/>
    <w:rsid w:val="00AD6EC9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4B3"/>
    <w:rsid w:val="00CE569A"/>
    <w:rsid w:val="00CF257E"/>
    <w:rsid w:val="00CF3C5A"/>
    <w:rsid w:val="00CF5018"/>
    <w:rsid w:val="00D2247E"/>
    <w:rsid w:val="00D31C5B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47FEC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971"/>
    <w:rsid w:val="00EC5AC9"/>
    <w:rsid w:val="00EC61A6"/>
    <w:rsid w:val="00EE39F8"/>
    <w:rsid w:val="00EF2DC2"/>
    <w:rsid w:val="00F01646"/>
    <w:rsid w:val="00F10D27"/>
    <w:rsid w:val="00F127CD"/>
    <w:rsid w:val="00F24A2B"/>
    <w:rsid w:val="00F25270"/>
    <w:rsid w:val="00F27B7A"/>
    <w:rsid w:val="00F3390B"/>
    <w:rsid w:val="00F41390"/>
    <w:rsid w:val="00F56BCD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D5556EE1-B1DA-410D-8871-71E3081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C62E1"/>
    <w:pPr>
      <w:tabs>
        <w:tab w:val="left" w:pos="5812"/>
      </w:tabs>
      <w:ind w:left="480" w:hanging="480"/>
      <w:jc w:val="center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7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7"/>
    <w:link w:val="ad"/>
    <w:uiPriority w:val="99"/>
    <w:rsid w:val="001C2FCB"/>
    <w:rPr>
      <w:kern w:val="2"/>
    </w:rPr>
  </w:style>
  <w:style w:type="character" w:customStyle="1" w:styleId="10">
    <w:name w:val="標題 1 字元"/>
    <w:basedOn w:val="a7"/>
    <w:link w:val="1"/>
    <w:rsid w:val="006C62E1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basedOn w:val="a7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basedOn w:val="a7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7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basedOn w:val="a7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semiHidden/>
    <w:rsid w:val="004940E0"/>
    <w:pPr>
      <w:adjustRightInd w:val="0"/>
      <w:spacing w:line="360" w:lineRule="atLeast"/>
      <w:ind w:left="357"/>
      <w:textAlignment w:val="baseline"/>
    </w:pPr>
    <w:rPr>
      <w:rFonts w:ascii="標楷體" w:hAnsi="標楷體"/>
      <w:kern w:val="0"/>
      <w:sz w:val="28"/>
      <w:szCs w:val="20"/>
    </w:rPr>
  </w:style>
  <w:style w:type="paragraph" w:customStyle="1" w:styleId="xl42">
    <w:name w:val="xl42"/>
    <w:basedOn w:val="a6"/>
    <w:rsid w:val="004940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</Characters>
  <Application>Microsoft Office Word</Application>
  <DocSecurity>0</DocSecurity>
  <Lines>1</Lines>
  <Paragraphs>1</Paragraphs>
  <ScaleCrop>false</ScaleCrop>
  <Company>tcgs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Teacher</cp:lastModifiedBy>
  <cp:revision>5</cp:revision>
  <cp:lastPrinted>2009-02-05T01:22:00Z</cp:lastPrinted>
  <dcterms:created xsi:type="dcterms:W3CDTF">2020-02-17T01:05:00Z</dcterms:created>
  <dcterms:modified xsi:type="dcterms:W3CDTF">2021-09-02T08:11:00Z</dcterms:modified>
</cp:coreProperties>
</file>