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C2" w:rsidRPr="000F4821" w:rsidRDefault="005F2919" w:rsidP="003B281C">
      <w:pPr>
        <w:spacing w:line="500" w:lineRule="exact"/>
        <w:jc w:val="center"/>
        <w:rPr>
          <w:rFonts w:ascii="華康標楷體" w:eastAsia="華康標楷體" w:hAnsi="華康標楷體" w:cs="新細明體"/>
          <w:kern w:val="0"/>
          <w:sz w:val="32"/>
          <w:szCs w:val="32"/>
        </w:rPr>
      </w:pPr>
      <w:r>
        <w:rPr>
          <w:rFonts w:ascii="華康標楷體" w:eastAsia="華康標楷體" w:hAnsi="華康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-340360</wp:posOffset>
                </wp:positionV>
                <wp:extent cx="990600" cy="4667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56" w:rsidRPr="00EC5F56" w:rsidRDefault="00090F61">
                            <w:pPr>
                              <w:rPr>
                                <w:rFonts w:ascii="華康標楷體" w:eastAsia="華康標楷體" w:hAnsi="華康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標楷體" w:eastAsia="華康標楷體" w:hAnsi="華康標楷體" w:hint="eastAsia"/>
                                <w:sz w:val="20"/>
                                <w:szCs w:val="20"/>
                              </w:rPr>
                              <w:t>編號</w:t>
                            </w:r>
                            <w:r w:rsidR="00EC5F56" w:rsidRPr="00EC5F56">
                              <w:rPr>
                                <w:rFonts w:ascii="華康標楷體" w:eastAsia="華康標楷體" w:hAnsi="華康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4pt;margin-top:-26.8pt;width:78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">
                <v:textbox>
                  <w:txbxContent>
                    <w:p w:rsidR="00EC5F56" w:rsidRPr="00EC5F56" w:rsidRDefault="00090F61">
                      <w:pPr>
                        <w:rPr>
                          <w:rFonts w:ascii="華康標楷體" w:eastAsia="華康標楷體" w:hAnsi="華康標楷體"/>
                          <w:sz w:val="20"/>
                          <w:szCs w:val="20"/>
                        </w:rPr>
                      </w:pPr>
                      <w:r>
                        <w:rPr>
                          <w:rFonts w:ascii="華康標楷體" w:eastAsia="華康標楷體" w:hAnsi="華康標楷體" w:hint="eastAsia"/>
                          <w:sz w:val="20"/>
                          <w:szCs w:val="20"/>
                        </w:rPr>
                        <w:t>編號</w:t>
                      </w:r>
                      <w:r w:rsidR="00EC5F56" w:rsidRPr="00EC5F56">
                        <w:rPr>
                          <w:rFonts w:ascii="華康標楷體" w:eastAsia="華康標楷體" w:hAnsi="華康標楷體"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B281C" w:rsidRPr="000F4821">
        <w:rPr>
          <w:rFonts w:ascii="華康標楷體" w:eastAsia="華康標楷體" w:hAnsi="華康標楷體" w:cs="Times New Roman" w:hint="eastAsia"/>
          <w:sz w:val="32"/>
          <w:szCs w:val="32"/>
        </w:rPr>
        <w:t>國立花蓮特殊教育學校</w:t>
      </w:r>
      <w:r w:rsidR="003B281C" w:rsidRPr="000F4821">
        <w:rPr>
          <w:rFonts w:ascii="華康標楷體" w:eastAsia="華康標楷體" w:hAnsi="華康標楷體" w:cs="新細明體"/>
          <w:kern w:val="0"/>
          <w:sz w:val="32"/>
          <w:szCs w:val="32"/>
        </w:rPr>
        <w:t>巡迴輔導</w:t>
      </w:r>
      <w:r w:rsidR="00AF5255" w:rsidRPr="000F4821">
        <w:rPr>
          <w:rFonts w:ascii="華康標楷體" w:eastAsia="華康標楷體" w:hAnsi="華康標楷體" w:cs="新細明體"/>
          <w:kern w:val="0"/>
          <w:sz w:val="32"/>
          <w:szCs w:val="32"/>
        </w:rPr>
        <w:t>服務</w:t>
      </w:r>
      <w:r w:rsidR="003B281C" w:rsidRPr="000F4821">
        <w:rPr>
          <w:rFonts w:ascii="華康標楷體" w:eastAsia="華康標楷體" w:hAnsi="華康標楷體" w:cs="新細明體"/>
          <w:kern w:val="0"/>
          <w:sz w:val="32"/>
          <w:szCs w:val="32"/>
        </w:rPr>
        <w:t>申請表</w:t>
      </w:r>
      <w:r w:rsidR="00E93506" w:rsidRPr="00E93506">
        <w:rPr>
          <w:rFonts w:ascii="標楷體" w:eastAsia="標楷體" w:hAnsi="標楷體" w:cs="新細明體"/>
          <w:color w:val="FF0000"/>
          <w:kern w:val="0"/>
          <w:szCs w:val="24"/>
        </w:rPr>
        <w:t>（</w:t>
      </w:r>
      <w:r w:rsidR="00E93506" w:rsidRPr="00E93506">
        <w:rPr>
          <w:rFonts w:ascii="標楷體" w:eastAsia="標楷體" w:hAnsi="標楷體" w:cs="新細明體" w:hint="eastAsia"/>
          <w:color w:val="FF0000"/>
          <w:kern w:val="0"/>
          <w:szCs w:val="24"/>
        </w:rPr>
        <w:t>111.12.</w:t>
      </w:r>
      <w:r w:rsidR="00090F61">
        <w:rPr>
          <w:rFonts w:ascii="標楷體" w:eastAsia="標楷體" w:hAnsi="標楷體" w:cs="新細明體" w:hint="eastAsia"/>
          <w:color w:val="FF0000"/>
          <w:kern w:val="0"/>
          <w:szCs w:val="24"/>
        </w:rPr>
        <w:t>22</w:t>
      </w:r>
      <w:r w:rsidR="00E93506" w:rsidRPr="00E93506">
        <w:rPr>
          <w:rFonts w:ascii="標楷體" w:eastAsia="標楷體" w:hAnsi="標楷體" w:cs="新細明體"/>
          <w:color w:val="FF0000"/>
          <w:kern w:val="0"/>
          <w:szCs w:val="24"/>
        </w:rPr>
        <w:t>修）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353"/>
        <w:gridCol w:w="695"/>
        <w:gridCol w:w="429"/>
        <w:gridCol w:w="112"/>
        <w:gridCol w:w="453"/>
        <w:gridCol w:w="624"/>
        <w:gridCol w:w="1288"/>
        <w:gridCol w:w="315"/>
        <w:gridCol w:w="264"/>
        <w:gridCol w:w="1373"/>
        <w:gridCol w:w="84"/>
        <w:gridCol w:w="135"/>
        <w:gridCol w:w="284"/>
        <w:gridCol w:w="348"/>
        <w:gridCol w:w="949"/>
        <w:gridCol w:w="281"/>
        <w:gridCol w:w="1908"/>
      </w:tblGrid>
      <w:tr w:rsidR="00090F61" w:rsidRPr="00DF0352" w:rsidTr="00E50F30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2F2F2" w:themeFill="background1" w:themeFillShade="F2"/>
          </w:tcPr>
          <w:p w:rsidR="00090F61" w:rsidRPr="000F4821" w:rsidRDefault="005003E8" w:rsidP="00E50F30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A361D2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r w:rsidR="00090F61" w:rsidRPr="00A361D2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="00090F61"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現階段就學情形</w:t>
            </w:r>
          </w:p>
        </w:tc>
      </w:tr>
      <w:tr w:rsidR="00EF5529" w:rsidRPr="00DF0352" w:rsidTr="0011288C">
        <w:trPr>
          <w:trHeight w:val="1230"/>
          <w:jc w:val="center"/>
        </w:trPr>
        <w:tc>
          <w:tcPr>
            <w:tcW w:w="1835" w:type="dxa"/>
            <w:gridSpan w:val="3"/>
            <w:vAlign w:val="center"/>
          </w:tcPr>
          <w:p w:rsidR="00EF5529" w:rsidRDefault="00EF5529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就讀學校</w:t>
            </w:r>
          </w:p>
          <w:p w:rsidR="00EF5529" w:rsidRDefault="00EF5529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</w:p>
          <w:p w:rsidR="00EF5529" w:rsidRDefault="00EF5529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</w:pPr>
            <w:r w:rsidRPr="00A361D2">
              <w:rPr>
                <w:rFonts w:ascii="華康標楷體" w:eastAsia="華康標楷體" w:hAnsi="華康標楷體" w:hint="eastAsia"/>
                <w:color w:val="FF0000"/>
                <w:sz w:val="28"/>
                <w:szCs w:val="28"/>
              </w:rPr>
              <w:t>科別年級</w:t>
            </w:r>
          </w:p>
          <w:p w:rsidR="00EF5529" w:rsidRPr="000F4821" w:rsidRDefault="00EF5529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  <w:gridSpan w:val="6"/>
            <w:vAlign w:val="center"/>
          </w:tcPr>
          <w:p w:rsidR="00EF5529" w:rsidRDefault="00EF5529" w:rsidP="00EF5529">
            <w:pPr>
              <w:spacing w:line="360" w:lineRule="auto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華康標楷體" w:eastAsia="華康標楷體" w:hAnsi="華康標楷體" w:hint="eastAsia"/>
                <w:color w:val="FF0000"/>
                <w:sz w:val="28"/>
                <w:szCs w:val="28"/>
                <w:u w:val="single"/>
              </w:rPr>
              <w:t>_________________學校</w:t>
            </w:r>
          </w:p>
          <w:p w:rsidR="00EF5529" w:rsidRPr="00EF5529" w:rsidRDefault="00EF5529" w:rsidP="00EF5529">
            <w:pPr>
              <w:spacing w:line="360" w:lineRule="auto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  <w:u w:val="single"/>
              </w:rPr>
            </w:pPr>
            <w:r w:rsidRPr="00A361D2">
              <w:rPr>
                <w:rFonts w:ascii="華康標楷體" w:eastAsia="華康標楷體" w:hAnsi="華康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A361D2">
              <w:rPr>
                <w:rFonts w:ascii="華康標楷體" w:eastAsia="華康標楷體" w:hAnsi="華康標楷體"/>
                <w:color w:val="FF0000"/>
                <w:sz w:val="28"/>
                <w:szCs w:val="28"/>
                <w:u w:val="single"/>
              </w:rPr>
              <w:t>科</w:t>
            </w:r>
            <w:r w:rsidRPr="00A361D2">
              <w:rPr>
                <w:rFonts w:ascii="華康標楷體" w:eastAsia="華康標楷體" w:hAnsi="華康標楷體" w:hint="eastAsia"/>
                <w:color w:val="FF0000"/>
                <w:sz w:val="28"/>
                <w:szCs w:val="28"/>
                <w:u w:val="single"/>
              </w:rPr>
              <w:t xml:space="preserve">      年級</w:t>
            </w:r>
          </w:p>
        </w:tc>
        <w:tc>
          <w:tcPr>
            <w:tcW w:w="1721" w:type="dxa"/>
            <w:gridSpan w:val="3"/>
            <w:vAlign w:val="center"/>
          </w:tcPr>
          <w:p w:rsidR="00EF5529" w:rsidRPr="00A361D2" w:rsidRDefault="00EF5529" w:rsidP="00EF5529">
            <w:pPr>
              <w:spacing w:line="360" w:lineRule="auto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</w:pPr>
            <w:r w:rsidRPr="00A361D2">
              <w:rPr>
                <w:rFonts w:ascii="華康標楷體" w:eastAsia="華康標楷體" w:hAnsi="華康標楷體" w:hint="eastAsia"/>
                <w:color w:val="FF0000"/>
                <w:sz w:val="28"/>
                <w:szCs w:val="28"/>
              </w:rPr>
              <w:t>申請年度</w:t>
            </w:r>
          </w:p>
          <w:p w:rsidR="00EF5529" w:rsidRPr="00A361D2" w:rsidRDefault="00EF5529" w:rsidP="00EF5529">
            <w:pPr>
              <w:spacing w:line="360" w:lineRule="auto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  <w:u w:val="single"/>
              </w:rPr>
            </w:pPr>
            <w:r w:rsidRPr="00A361D2">
              <w:rPr>
                <w:rFonts w:ascii="華康標楷體" w:eastAsia="華康標楷體" w:hAnsi="華康標楷體" w:hint="eastAsia"/>
                <w:color w:val="FF0000"/>
                <w:sz w:val="28"/>
                <w:szCs w:val="28"/>
              </w:rPr>
              <w:t>申請日期</w:t>
            </w:r>
          </w:p>
        </w:tc>
        <w:tc>
          <w:tcPr>
            <w:tcW w:w="3905" w:type="dxa"/>
            <w:gridSpan w:val="6"/>
            <w:vAlign w:val="center"/>
          </w:tcPr>
          <w:p w:rsidR="00EF5529" w:rsidRPr="00A361D2" w:rsidRDefault="00EF5529" w:rsidP="005003E8">
            <w:pPr>
              <w:spacing w:line="360" w:lineRule="auto"/>
              <w:jc w:val="center"/>
              <w:rPr>
                <w:rFonts w:ascii="華康標楷體" w:eastAsia="華康標楷體" w:hAnsi="華康標楷體"/>
                <w:color w:val="FF0000"/>
                <w:u w:val="single"/>
              </w:rPr>
            </w:pPr>
            <w:r w:rsidRPr="00A361D2">
              <w:rPr>
                <w:rFonts w:ascii="華康標楷體" w:eastAsia="華康標楷體" w:hAnsi="華康標楷體" w:hint="eastAsia"/>
                <w:color w:val="FF0000"/>
              </w:rPr>
              <w:t>__</w:t>
            </w:r>
            <w:r w:rsidRPr="00A361D2">
              <w:rPr>
                <w:rFonts w:ascii="華康標楷體" w:eastAsia="華康標楷體" w:hAnsi="華康標楷體" w:hint="eastAsia"/>
                <w:color w:val="FF0000"/>
                <w:u w:val="single"/>
              </w:rPr>
              <w:t>_____</w:t>
            </w:r>
            <w:r>
              <w:rPr>
                <w:rFonts w:ascii="華康標楷體" w:eastAsia="華康標楷體" w:hAnsi="華康標楷體" w:hint="eastAsia"/>
                <w:color w:val="FF0000"/>
                <w:u w:val="single"/>
              </w:rPr>
              <w:t>______</w:t>
            </w:r>
            <w:r w:rsidRPr="00A361D2">
              <w:rPr>
                <w:rFonts w:ascii="華康標楷體" w:eastAsia="華康標楷體" w:hAnsi="華康標楷體" w:hint="eastAsia"/>
                <w:color w:val="FF0000"/>
                <w:u w:val="single"/>
              </w:rPr>
              <w:t>___學年度</w:t>
            </w:r>
          </w:p>
          <w:p w:rsidR="00EF5529" w:rsidRPr="00A361D2" w:rsidRDefault="00EF5529" w:rsidP="00EF5529">
            <w:pPr>
              <w:spacing w:line="360" w:lineRule="auto"/>
              <w:jc w:val="center"/>
              <w:rPr>
                <w:rFonts w:ascii="華康標楷體" w:eastAsia="華康標楷體" w:hAnsi="華康標楷體"/>
                <w:color w:val="FF0000"/>
                <w:u w:val="single"/>
              </w:rPr>
            </w:pPr>
            <w:r w:rsidRPr="00A361D2">
              <w:rPr>
                <w:rFonts w:ascii="華康標楷體" w:eastAsia="華康標楷體" w:hAnsi="華康標楷體" w:hint="eastAsia"/>
                <w:color w:val="FF0000"/>
                <w:u w:val="single"/>
              </w:rPr>
              <w:t xml:space="preserve">   </w:t>
            </w:r>
            <w:r>
              <w:rPr>
                <w:rFonts w:ascii="華康標楷體" w:eastAsia="華康標楷體" w:hAnsi="華康標楷體" w:hint="eastAsia"/>
                <w:color w:val="FF0000"/>
                <w:u w:val="single"/>
              </w:rPr>
              <w:t>___</w:t>
            </w:r>
            <w:r w:rsidRPr="00A361D2">
              <w:rPr>
                <w:rFonts w:ascii="華康標楷體" w:eastAsia="華康標楷體" w:hAnsi="華康標楷體"/>
                <w:color w:val="FF0000"/>
                <w:u w:val="single"/>
              </w:rPr>
              <w:t>年</w:t>
            </w:r>
            <w:r w:rsidRPr="00A361D2">
              <w:rPr>
                <w:rFonts w:ascii="華康標楷體" w:eastAsia="華康標楷體" w:hAnsi="華康標楷體" w:hint="eastAsia"/>
                <w:color w:val="FF0000"/>
                <w:u w:val="single"/>
              </w:rPr>
              <w:t xml:space="preserve"> </w:t>
            </w:r>
            <w:r>
              <w:rPr>
                <w:rFonts w:ascii="華康標楷體" w:eastAsia="華康標楷體" w:hAnsi="華康標楷體" w:hint="eastAsia"/>
                <w:color w:val="FF0000"/>
                <w:u w:val="single"/>
              </w:rPr>
              <w:t xml:space="preserve">  </w:t>
            </w:r>
            <w:r w:rsidRPr="00A361D2">
              <w:rPr>
                <w:rFonts w:ascii="華康標楷體" w:eastAsia="華康標楷體" w:hAnsi="華康標楷體" w:hint="eastAsia"/>
                <w:color w:val="FF0000"/>
                <w:u w:val="single"/>
              </w:rPr>
              <w:t xml:space="preserve">  </w:t>
            </w:r>
            <w:r w:rsidRPr="00A361D2">
              <w:rPr>
                <w:rFonts w:ascii="華康標楷體" w:eastAsia="華康標楷體" w:hAnsi="華康標楷體"/>
                <w:color w:val="FF0000"/>
                <w:u w:val="single"/>
              </w:rPr>
              <w:t>月</w:t>
            </w:r>
            <w:r w:rsidRPr="00A361D2">
              <w:rPr>
                <w:rFonts w:ascii="華康標楷體" w:eastAsia="華康標楷體" w:hAnsi="華康標楷體" w:hint="eastAsia"/>
                <w:color w:val="FF0000"/>
                <w:u w:val="single"/>
              </w:rPr>
              <w:t xml:space="preserve"> </w:t>
            </w:r>
            <w:r>
              <w:rPr>
                <w:rFonts w:ascii="華康標楷體" w:eastAsia="華康標楷體" w:hAnsi="華康標楷體" w:hint="eastAsia"/>
                <w:color w:val="FF0000"/>
                <w:u w:val="single"/>
              </w:rPr>
              <w:t xml:space="preserve">  </w:t>
            </w:r>
            <w:r w:rsidRPr="00A361D2">
              <w:rPr>
                <w:rFonts w:ascii="華康標楷體" w:eastAsia="華康標楷體" w:hAnsi="華康標楷體" w:hint="eastAsia"/>
                <w:color w:val="FF0000"/>
                <w:u w:val="single"/>
              </w:rPr>
              <w:t xml:space="preserve">  </w:t>
            </w:r>
            <w:r w:rsidRPr="00A361D2">
              <w:rPr>
                <w:rFonts w:ascii="華康標楷體" w:eastAsia="華康標楷體" w:hAnsi="華康標楷體"/>
                <w:color w:val="FF0000"/>
                <w:u w:val="single"/>
              </w:rPr>
              <w:t>日</w:t>
            </w:r>
          </w:p>
        </w:tc>
      </w:tr>
      <w:tr w:rsidR="00090F61" w:rsidRPr="00DF0352" w:rsidTr="00E50F30">
        <w:trPr>
          <w:trHeight w:val="737"/>
          <w:jc w:val="center"/>
        </w:trPr>
        <w:tc>
          <w:tcPr>
            <w:tcW w:w="1835" w:type="dxa"/>
            <w:gridSpan w:val="3"/>
            <w:vAlign w:val="center"/>
          </w:tcPr>
          <w:p w:rsidR="00090F61" w:rsidRPr="000F4821" w:rsidRDefault="00090F61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導師</w:t>
            </w:r>
          </w:p>
          <w:p w:rsidR="00090F61" w:rsidRPr="000F4821" w:rsidRDefault="00090F61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221" w:type="dxa"/>
            <w:gridSpan w:val="6"/>
            <w:vAlign w:val="center"/>
          </w:tcPr>
          <w:p w:rsidR="00090F61" w:rsidRPr="000F4821" w:rsidRDefault="00090F61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090F61" w:rsidRPr="000F4821" w:rsidRDefault="00090F61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905" w:type="dxa"/>
            <w:gridSpan w:val="6"/>
            <w:vAlign w:val="center"/>
          </w:tcPr>
          <w:p w:rsidR="00090F61" w:rsidRPr="000F4821" w:rsidRDefault="00090F61" w:rsidP="00E50F30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</w:rPr>
            </w:pPr>
          </w:p>
        </w:tc>
      </w:tr>
      <w:tr w:rsidR="003B281C" w:rsidRPr="00DF0352" w:rsidTr="00255318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2F2F2" w:themeFill="background1" w:themeFillShade="F2"/>
          </w:tcPr>
          <w:p w:rsidR="003B281C" w:rsidRPr="000F4821" w:rsidRDefault="005003E8" w:rsidP="00B06028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46639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二</w:t>
            </w:r>
            <w:r w:rsidR="003B281C" w:rsidRPr="00046639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="003B281C"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學生基本資料</w:t>
            </w:r>
          </w:p>
        </w:tc>
      </w:tr>
      <w:tr w:rsidR="008144C2" w:rsidRPr="00DF0352" w:rsidTr="00255318">
        <w:trPr>
          <w:trHeight w:val="737"/>
          <w:jc w:val="center"/>
        </w:trPr>
        <w:tc>
          <w:tcPr>
            <w:tcW w:w="1835" w:type="dxa"/>
            <w:gridSpan w:val="3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618" w:type="dxa"/>
            <w:gridSpan w:val="4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144C2" w:rsidRPr="000F4821" w:rsidRDefault="008144C2" w:rsidP="0083312B">
            <w:pPr>
              <w:spacing w:line="240" w:lineRule="exact"/>
              <w:ind w:leftChars="-35" w:left="-84" w:rightChars="-27" w:right="-65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21" w:type="dxa"/>
            <w:gridSpan w:val="3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8144C2" w:rsidRPr="000F4821" w:rsidRDefault="008144C2" w:rsidP="0083312B">
            <w:pPr>
              <w:spacing w:line="240" w:lineRule="exact"/>
              <w:ind w:leftChars="-27" w:left="-65" w:rightChars="-25" w:right="-60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89" w:type="dxa"/>
            <w:gridSpan w:val="2"/>
            <w:vAlign w:val="center"/>
          </w:tcPr>
          <w:p w:rsidR="008144C2" w:rsidRPr="000F4821" w:rsidRDefault="008144C2" w:rsidP="002C6D0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</w:tr>
      <w:tr w:rsidR="008144C2" w:rsidRPr="00DF0352" w:rsidTr="00255318">
        <w:trPr>
          <w:trHeight w:val="737"/>
          <w:jc w:val="center"/>
        </w:trPr>
        <w:tc>
          <w:tcPr>
            <w:tcW w:w="1835" w:type="dxa"/>
            <w:gridSpan w:val="3"/>
            <w:vAlign w:val="center"/>
          </w:tcPr>
          <w:p w:rsidR="008144C2" w:rsidRPr="000F4821" w:rsidRDefault="008144C2" w:rsidP="009F5B95">
            <w:pPr>
              <w:spacing w:line="30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監護人或</w:t>
            </w:r>
          </w:p>
          <w:p w:rsidR="008144C2" w:rsidRPr="000F4821" w:rsidRDefault="008144C2" w:rsidP="009F5B95">
            <w:pPr>
              <w:spacing w:line="30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法定代理人姓名</w:t>
            </w:r>
          </w:p>
        </w:tc>
        <w:tc>
          <w:tcPr>
            <w:tcW w:w="1618" w:type="dxa"/>
            <w:gridSpan w:val="4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721" w:type="dxa"/>
            <w:gridSpan w:val="3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189" w:type="dxa"/>
            <w:gridSpan w:val="2"/>
            <w:vAlign w:val="center"/>
          </w:tcPr>
          <w:p w:rsidR="008144C2" w:rsidRPr="000F4821" w:rsidRDefault="008144C2" w:rsidP="002C6D06">
            <w:pPr>
              <w:spacing w:line="480" w:lineRule="exact"/>
              <w:ind w:left="182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</w:tr>
      <w:tr w:rsidR="008144C2" w:rsidRPr="00DF0352" w:rsidTr="00255318">
        <w:trPr>
          <w:trHeight w:val="737"/>
          <w:jc w:val="center"/>
        </w:trPr>
        <w:tc>
          <w:tcPr>
            <w:tcW w:w="1835" w:type="dxa"/>
            <w:gridSpan w:val="3"/>
            <w:vAlign w:val="center"/>
          </w:tcPr>
          <w:p w:rsidR="008144C2" w:rsidRPr="000F4821" w:rsidRDefault="008144C2" w:rsidP="008144C2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847" w:type="dxa"/>
            <w:gridSpan w:val="15"/>
            <w:vAlign w:val="center"/>
          </w:tcPr>
          <w:p w:rsidR="008144C2" w:rsidRPr="000F4821" w:rsidRDefault="008144C2" w:rsidP="002C6D0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</w:tr>
      <w:tr w:rsidR="008144C2" w:rsidRPr="00DF0352" w:rsidTr="00255318">
        <w:trPr>
          <w:trHeight w:val="737"/>
          <w:jc w:val="center"/>
        </w:trPr>
        <w:tc>
          <w:tcPr>
            <w:tcW w:w="1835" w:type="dxa"/>
            <w:gridSpan w:val="3"/>
            <w:vAlign w:val="center"/>
          </w:tcPr>
          <w:p w:rsidR="008144C2" w:rsidRPr="000F4821" w:rsidRDefault="008144C2" w:rsidP="0083312B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>居住地址</w:t>
            </w:r>
          </w:p>
        </w:tc>
        <w:tc>
          <w:tcPr>
            <w:tcW w:w="8847" w:type="dxa"/>
            <w:gridSpan w:val="15"/>
            <w:vAlign w:val="center"/>
          </w:tcPr>
          <w:p w:rsidR="008144C2" w:rsidRPr="000F4821" w:rsidRDefault="008144C2" w:rsidP="002C6D0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</w:tr>
      <w:tr w:rsidR="00B2684C" w:rsidRPr="00DF0352" w:rsidTr="00255318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2F2F2" w:themeFill="background1" w:themeFillShade="F2"/>
            <w:vAlign w:val="center"/>
          </w:tcPr>
          <w:p w:rsidR="00B2684C" w:rsidRPr="000F4821" w:rsidRDefault="00B2684C" w:rsidP="00462578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三、目前領有身心障礙有關證明之情形</w:t>
            </w:r>
          </w:p>
        </w:tc>
      </w:tr>
      <w:tr w:rsidR="004A3977" w:rsidRPr="00DF0352" w:rsidTr="00255318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FFFFF" w:themeFill="background1"/>
          </w:tcPr>
          <w:p w:rsidR="004A3977" w:rsidRPr="000F4821" w:rsidRDefault="004A3977" w:rsidP="004A3977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 xml:space="preserve">□ </w:t>
            </w:r>
            <w:r w:rsidRPr="000F4821">
              <w:rPr>
                <w:rFonts w:ascii="華康標楷體" w:eastAsia="華康標楷體" w:hAnsi="華康標楷體"/>
                <w:b/>
                <w:color w:val="000000"/>
                <w:sz w:val="28"/>
                <w:szCs w:val="28"/>
              </w:rPr>
              <w:t>1.</w:t>
            </w:r>
            <w:r w:rsidRPr="000F4821">
              <w:rPr>
                <w:rFonts w:ascii="華康標楷體" w:eastAsia="華康標楷體" w:hAnsi="華康標楷體" w:hint="eastAsia"/>
                <w:b/>
                <w:color w:val="000000"/>
                <w:sz w:val="28"/>
                <w:szCs w:val="28"/>
              </w:rPr>
              <w:t>領有身心障礙證明(手冊)</w:t>
            </w:r>
          </w:p>
        </w:tc>
      </w:tr>
      <w:tr w:rsidR="005003E8" w:rsidRPr="00DF0352" w:rsidTr="007177CB">
        <w:trPr>
          <w:trHeight w:val="737"/>
          <w:jc w:val="center"/>
        </w:trPr>
        <w:tc>
          <w:tcPr>
            <w:tcW w:w="1835" w:type="dxa"/>
            <w:gridSpan w:val="3"/>
            <w:vAlign w:val="center"/>
          </w:tcPr>
          <w:p w:rsidR="005003E8" w:rsidRPr="00342558" w:rsidRDefault="005003E8" w:rsidP="00BC3D3E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</w:pPr>
            <w:r w:rsidRPr="00342558">
              <w:rPr>
                <w:rFonts w:ascii="華康標楷體" w:eastAsia="華康標楷體" w:hAnsi="華康標楷體" w:hint="eastAsia"/>
                <w:color w:val="FF0000"/>
                <w:sz w:val="28"/>
                <w:szCs w:val="28"/>
              </w:rPr>
              <w:t>障礙類別</w:t>
            </w:r>
          </w:p>
        </w:tc>
        <w:tc>
          <w:tcPr>
            <w:tcW w:w="8847" w:type="dxa"/>
            <w:gridSpan w:val="15"/>
            <w:vAlign w:val="center"/>
          </w:tcPr>
          <w:p w:rsidR="005003E8" w:rsidRPr="00342558" w:rsidRDefault="005003E8" w:rsidP="002C6D0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3B281C" w:rsidRPr="00DF0352" w:rsidTr="00255318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FFFFF" w:themeFill="background1"/>
          </w:tcPr>
          <w:p w:rsidR="003B281C" w:rsidRPr="000F4821" w:rsidRDefault="00431346" w:rsidP="00393E7A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hint="eastAsia"/>
                <w:color w:val="000000"/>
                <w:sz w:val="28"/>
                <w:szCs w:val="28"/>
              </w:rPr>
              <w:t xml:space="preserve">□ </w:t>
            </w:r>
            <w:r w:rsidRPr="000F4821">
              <w:rPr>
                <w:rFonts w:ascii="華康標楷體" w:eastAsia="華康標楷體" w:hAnsi="華康標楷體"/>
                <w:b/>
                <w:color w:val="000000"/>
                <w:sz w:val="28"/>
                <w:szCs w:val="28"/>
              </w:rPr>
              <w:t>2.</w:t>
            </w:r>
            <w:r w:rsidRPr="000F4821">
              <w:rPr>
                <w:rFonts w:ascii="華康標楷體" w:eastAsia="華康標楷體" w:hAnsi="華康標楷體" w:hint="eastAsia"/>
                <w:b/>
                <w:color w:val="000000"/>
                <w:sz w:val="28"/>
                <w:szCs w:val="28"/>
              </w:rPr>
              <w:t>領有縣市政府</w:t>
            </w:r>
            <w:proofErr w:type="gramStart"/>
            <w:r w:rsidRPr="000F4821">
              <w:rPr>
                <w:rFonts w:ascii="華康標楷體" w:eastAsia="華康標楷體" w:hAnsi="華康標楷體" w:hint="eastAsia"/>
                <w:b/>
                <w:color w:val="000000"/>
                <w:sz w:val="28"/>
                <w:szCs w:val="28"/>
              </w:rPr>
              <w:t>鑑</w:t>
            </w:r>
            <w:proofErr w:type="gramEnd"/>
            <w:r w:rsidRPr="000F4821">
              <w:rPr>
                <w:rFonts w:ascii="華康標楷體" w:eastAsia="華康標楷體" w:hAnsi="華康標楷體" w:hint="eastAsia"/>
                <w:b/>
                <w:color w:val="000000"/>
                <w:sz w:val="28"/>
                <w:szCs w:val="28"/>
              </w:rPr>
              <w:t>輔會所核發之證明</w:t>
            </w:r>
          </w:p>
        </w:tc>
      </w:tr>
      <w:tr w:rsidR="005003E8" w:rsidRPr="00DF0352" w:rsidTr="005003E8">
        <w:trPr>
          <w:trHeight w:val="1344"/>
          <w:jc w:val="center"/>
        </w:trPr>
        <w:tc>
          <w:tcPr>
            <w:tcW w:w="1835" w:type="dxa"/>
            <w:gridSpan w:val="3"/>
            <w:shd w:val="clear" w:color="auto" w:fill="FFFFFF" w:themeFill="background1"/>
            <w:vAlign w:val="center"/>
          </w:tcPr>
          <w:p w:rsidR="005003E8" w:rsidRPr="00342558" w:rsidRDefault="005003E8" w:rsidP="00D377C9">
            <w:pPr>
              <w:spacing w:line="340" w:lineRule="exact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</w:pPr>
            <w:r w:rsidRPr="00342558"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  <w:t>特教身份</w:t>
            </w:r>
          </w:p>
        </w:tc>
        <w:tc>
          <w:tcPr>
            <w:tcW w:w="3221" w:type="dxa"/>
            <w:gridSpan w:val="6"/>
            <w:shd w:val="clear" w:color="auto" w:fill="FFFFFF" w:themeFill="background1"/>
            <w:vAlign w:val="center"/>
          </w:tcPr>
          <w:p w:rsidR="005003E8" w:rsidRPr="00342558" w:rsidRDefault="005003E8" w:rsidP="00D377C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342558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□</w:t>
            </w:r>
            <w:r w:rsidRPr="00342558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疑似生</w:t>
            </w:r>
          </w:p>
          <w:p w:rsidR="005003E8" w:rsidRPr="00342558" w:rsidRDefault="005003E8" w:rsidP="00D377C9">
            <w:pPr>
              <w:spacing w:line="340" w:lineRule="exact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</w:pPr>
            <w:r w:rsidRPr="00342558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□</w:t>
            </w:r>
            <w:proofErr w:type="gramStart"/>
            <w:r w:rsidRPr="00342558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特教生</w:t>
            </w:r>
            <w:proofErr w:type="gramEnd"/>
          </w:p>
        </w:tc>
        <w:tc>
          <w:tcPr>
            <w:tcW w:w="2140" w:type="dxa"/>
            <w:gridSpan w:val="5"/>
            <w:shd w:val="clear" w:color="auto" w:fill="FFFFFF" w:themeFill="background1"/>
            <w:vAlign w:val="center"/>
          </w:tcPr>
          <w:p w:rsidR="005003E8" w:rsidRPr="00342558" w:rsidRDefault="005003E8" w:rsidP="00D377C9">
            <w:pPr>
              <w:spacing w:line="340" w:lineRule="exact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</w:pPr>
            <w:r w:rsidRPr="00342558">
              <w:rPr>
                <w:rFonts w:ascii="華康標楷體" w:eastAsia="華康標楷體" w:hAnsi="華康標楷體" w:hint="eastAsia"/>
                <w:color w:val="FF0000"/>
                <w:sz w:val="28"/>
                <w:szCs w:val="28"/>
              </w:rPr>
              <w:t>特教資格類別(含障礙程度)</w:t>
            </w:r>
          </w:p>
        </w:tc>
        <w:tc>
          <w:tcPr>
            <w:tcW w:w="3486" w:type="dxa"/>
            <w:gridSpan w:val="4"/>
            <w:shd w:val="clear" w:color="auto" w:fill="FFFFFF" w:themeFill="background1"/>
            <w:vAlign w:val="center"/>
          </w:tcPr>
          <w:p w:rsidR="005003E8" w:rsidRPr="00342558" w:rsidRDefault="005003E8" w:rsidP="00C65EC3">
            <w:pPr>
              <w:spacing w:line="480" w:lineRule="exact"/>
              <w:jc w:val="center"/>
              <w:rPr>
                <w:rFonts w:ascii="華康標楷體" w:eastAsia="華康標楷體" w:hAnsi="華康標楷體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754C" w:rsidRPr="00DF0352" w:rsidTr="00255318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2F2F2" w:themeFill="background1" w:themeFillShade="F2"/>
          </w:tcPr>
          <w:p w:rsidR="00CE754C" w:rsidRPr="000F4821" w:rsidRDefault="00D927FC" w:rsidP="00255318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四</w:t>
            </w:r>
            <w:r w:rsidR="00CE754C"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、巡迴輔導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服務</w:t>
            </w:r>
            <w:r w:rsidR="00CE754C"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需求  (</w:t>
            </w:r>
            <w:r w:rsidR="00177394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依</w:t>
            </w:r>
            <w:r w:rsidR="00A655B6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填寫</w:t>
            </w:r>
            <w:r w:rsidR="00177394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需求優先</w:t>
            </w:r>
            <w:r w:rsidR="00A655B6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順序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112A6E" w:rsidRPr="00DF0352" w:rsidTr="00112A6E">
        <w:trPr>
          <w:trHeight w:val="1544"/>
          <w:jc w:val="center"/>
        </w:trPr>
        <w:tc>
          <w:tcPr>
            <w:tcW w:w="787" w:type="dxa"/>
            <w:vAlign w:val="center"/>
          </w:tcPr>
          <w:p w:rsidR="00112A6E" w:rsidRDefault="00112A6E" w:rsidP="00950E9A">
            <w:pPr>
              <w:spacing w:line="400" w:lineRule="exact"/>
              <w:jc w:val="center"/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</w:pPr>
            <w:r w:rsidRPr="00112A6E">
              <w:rPr>
                <w:rFonts w:ascii="華康標楷體" w:eastAsia="華康標楷體" w:hAnsi="華康標楷體" w:cs="新細明體"/>
                <w:color w:val="FF0000"/>
                <w:kern w:val="0"/>
                <w:sz w:val="28"/>
                <w:szCs w:val="28"/>
              </w:rPr>
              <w:t>學生</w:t>
            </w:r>
          </w:p>
          <w:p w:rsidR="001D374A" w:rsidRPr="00112A6E" w:rsidRDefault="001D374A" w:rsidP="00950E9A">
            <w:pPr>
              <w:spacing w:line="400" w:lineRule="exact"/>
              <w:jc w:val="center"/>
              <w:rPr>
                <w:rFonts w:ascii="華康標楷體" w:eastAsia="華康標楷體" w:hAnsi="華康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需求</w:t>
            </w:r>
          </w:p>
        </w:tc>
        <w:tc>
          <w:tcPr>
            <w:tcW w:w="1589" w:type="dxa"/>
            <w:gridSpan w:val="4"/>
            <w:vAlign w:val="center"/>
          </w:tcPr>
          <w:p w:rsidR="00112A6E" w:rsidRPr="00046639" w:rsidRDefault="00112A6E" w:rsidP="00112A6E">
            <w:pPr>
              <w:spacing w:line="400" w:lineRule="exact"/>
              <w:jc w:val="center"/>
              <w:rPr>
                <w:rFonts w:ascii="華康標楷體" w:eastAsia="華康標楷體" w:hAnsi="華康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046639">
              <w:rPr>
                <w:rFonts w:ascii="華康標楷體" w:eastAsia="華康標楷體" w:hAnsi="華康標楷體" w:cs="新細明體" w:hint="eastAsia"/>
                <w:b/>
                <w:color w:val="FF0000"/>
                <w:kern w:val="0"/>
                <w:sz w:val="28"/>
                <w:szCs w:val="28"/>
              </w:rPr>
              <w:t>直接服務</w:t>
            </w:r>
          </w:p>
          <w:p w:rsidR="00112A6E" w:rsidRPr="00950E9A" w:rsidRDefault="00112A6E" w:rsidP="00112A6E">
            <w:pPr>
              <w:spacing w:line="40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950E9A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特殊需求</w:t>
            </w:r>
          </w:p>
          <w:p w:rsidR="00112A6E" w:rsidRPr="000F4821" w:rsidRDefault="00112A6E" w:rsidP="00112A6E">
            <w:pPr>
              <w:spacing w:line="40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領域</w:t>
            </w:r>
          </w:p>
        </w:tc>
        <w:tc>
          <w:tcPr>
            <w:tcW w:w="8306" w:type="dxa"/>
            <w:gridSpan w:val="13"/>
            <w:vAlign w:val="center"/>
          </w:tcPr>
          <w:p w:rsidR="00112A6E" w:rsidRPr="000F4821" w:rsidRDefault="00112A6E" w:rsidP="00112A6E">
            <w:pPr>
              <w:snapToGrid w:val="0"/>
              <w:spacing w:line="276" w:lineRule="auto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□生活管理</w:t>
            </w:r>
            <w:r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□社會技巧 □學習策略 □職業教育  □溝通訓練□功能性動作訓練  □輔助科技應用</w:t>
            </w:r>
            <w:r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□其他：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112A6E" w:rsidRPr="00DF0352" w:rsidTr="00112A6E">
        <w:trPr>
          <w:trHeight w:val="2830"/>
          <w:jc w:val="center"/>
        </w:trPr>
        <w:tc>
          <w:tcPr>
            <w:tcW w:w="787" w:type="dxa"/>
            <w:vAlign w:val="center"/>
          </w:tcPr>
          <w:p w:rsidR="00112A6E" w:rsidRPr="00112A6E" w:rsidRDefault="00112A6E" w:rsidP="00112A6E">
            <w:pPr>
              <w:spacing w:line="400" w:lineRule="exact"/>
              <w:jc w:val="center"/>
              <w:rPr>
                <w:rFonts w:ascii="華康標楷體" w:eastAsia="華康標楷體" w:hAnsi="華康標楷體" w:cs="新細明體"/>
                <w:color w:val="FF0000"/>
                <w:kern w:val="0"/>
                <w:sz w:val="28"/>
                <w:szCs w:val="28"/>
              </w:rPr>
            </w:pPr>
            <w:r w:rsidRPr="00112A6E">
              <w:rPr>
                <w:rFonts w:ascii="華康標楷體" w:eastAsia="華康標楷體" w:hAnsi="華康標楷體" w:cs="新細明體"/>
                <w:color w:val="FF0000"/>
                <w:kern w:val="0"/>
                <w:sz w:val="28"/>
                <w:szCs w:val="28"/>
              </w:rPr>
              <w:t>教師填寫</w:t>
            </w:r>
          </w:p>
        </w:tc>
        <w:tc>
          <w:tcPr>
            <w:tcW w:w="1589" w:type="dxa"/>
            <w:gridSpan w:val="4"/>
            <w:vAlign w:val="center"/>
          </w:tcPr>
          <w:p w:rsidR="00112A6E" w:rsidRDefault="00112A6E" w:rsidP="00112A6E">
            <w:pPr>
              <w:spacing w:line="400" w:lineRule="exact"/>
              <w:jc w:val="center"/>
              <w:rPr>
                <w:rFonts w:ascii="華康標楷體" w:eastAsia="華康標楷體" w:hAnsi="華康標楷體" w:cs="新細明體"/>
                <w:b/>
                <w:kern w:val="0"/>
                <w:sz w:val="28"/>
                <w:szCs w:val="28"/>
              </w:rPr>
            </w:pPr>
            <w:r w:rsidRPr="00342558">
              <w:rPr>
                <w:rFonts w:ascii="華康標楷體" w:eastAsia="華康標楷體" w:hAnsi="華康標楷體" w:cs="新細明體" w:hint="eastAsia"/>
                <w:b/>
                <w:color w:val="FF0000"/>
                <w:kern w:val="0"/>
                <w:sz w:val="28"/>
                <w:szCs w:val="28"/>
              </w:rPr>
              <w:t>間接服務</w:t>
            </w:r>
          </w:p>
          <w:p w:rsidR="00112A6E" w:rsidRPr="00950E9A" w:rsidRDefault="00112A6E" w:rsidP="00112A6E">
            <w:pPr>
              <w:spacing w:line="40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950E9A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諮詢</w:t>
            </w:r>
          </w:p>
          <w:p w:rsidR="00112A6E" w:rsidRPr="000F4821" w:rsidRDefault="00112A6E" w:rsidP="003C3140">
            <w:pPr>
              <w:spacing w:line="280" w:lineRule="exact"/>
              <w:jc w:val="center"/>
              <w:rPr>
                <w:rFonts w:ascii="華康標楷體" w:eastAsia="華康標楷體" w:hAnsi="華康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306" w:type="dxa"/>
            <w:gridSpan w:val="13"/>
            <w:vAlign w:val="center"/>
          </w:tcPr>
          <w:p w:rsidR="00112A6E" w:rsidRPr="000F4821" w:rsidRDefault="00112A6E" w:rsidP="00112A6E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□協助個別化教育計劃之擬定 □個案</w:t>
            </w:r>
            <w:r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研討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 xml:space="preserve"> □提供輔具諮詢服務</w:t>
            </w:r>
          </w:p>
          <w:p w:rsidR="00112A6E" w:rsidRPr="00342558" w:rsidRDefault="00112A6E" w:rsidP="00C32BAD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color w:val="FF0000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□提供</w:t>
            </w:r>
            <w:r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教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師進行課程調整</w:t>
            </w:r>
            <w:r w:rsidRPr="00342558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(學習內容、歷程、環境及評量方式)</w:t>
            </w:r>
          </w:p>
          <w:p w:rsidR="00112A6E" w:rsidRDefault="00112A6E" w:rsidP="00950E9A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C32BAD">
              <w:rPr>
                <w:rFonts w:ascii="華康標楷體" w:eastAsia="華康標楷體" w:hAnsi="華康標楷體" w:cs="新細明體" w:hint="eastAsia"/>
                <w:color w:val="000000" w:themeColor="text1"/>
                <w:kern w:val="0"/>
                <w:sz w:val="28"/>
                <w:szCs w:val="28"/>
              </w:rPr>
              <w:t>□提供</w:t>
            </w:r>
            <w:r w:rsidRPr="00E4321F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教師或輔導人員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諮詢服務</w:t>
            </w:r>
            <w:r w:rsidRPr="00C32BAD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(學生之就醫、學習、升學、</w:t>
            </w:r>
            <w:proofErr w:type="gramStart"/>
            <w:r w:rsidRPr="00C32BAD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轉銜等</w:t>
            </w:r>
            <w:proofErr w:type="gramEnd"/>
            <w:r w:rsidRPr="00C32BAD">
              <w:rPr>
                <w:rFonts w:ascii="華康標楷體" w:eastAsia="華康標楷體" w:hAnsi="華康標楷體" w:cs="新細明體" w:hint="eastAsia"/>
                <w:color w:val="FF0000"/>
                <w:kern w:val="0"/>
                <w:sz w:val="28"/>
                <w:szCs w:val="28"/>
              </w:rPr>
              <w:t>)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112A6E" w:rsidRPr="00950E9A" w:rsidRDefault="00112A6E" w:rsidP="00C32BAD">
            <w:pPr>
              <w:spacing w:line="480" w:lineRule="exact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□提供家長諮詢服務</w:t>
            </w:r>
          </w:p>
        </w:tc>
      </w:tr>
      <w:tr w:rsidR="00CE754C" w:rsidRPr="00DF0352" w:rsidTr="00255318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2F2F2" w:themeFill="background1" w:themeFillShade="F2"/>
          </w:tcPr>
          <w:p w:rsidR="00CE754C" w:rsidRPr="000F4821" w:rsidRDefault="008F4821" w:rsidP="008F4821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lastRenderedPageBreak/>
              <w:t>五</w:t>
            </w:r>
            <w:r w:rsidR="00CE754C"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、</w:t>
            </w:r>
            <w:r w:rsidR="001D3668"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學生現況能力分析</w:t>
            </w:r>
          </w:p>
        </w:tc>
      </w:tr>
      <w:tr w:rsidR="00CE754C" w:rsidRPr="00DF0352" w:rsidTr="00950E9A">
        <w:trPr>
          <w:trHeight w:val="601"/>
          <w:jc w:val="center"/>
        </w:trPr>
        <w:tc>
          <w:tcPr>
            <w:tcW w:w="10682" w:type="dxa"/>
            <w:gridSpan w:val="18"/>
            <w:vAlign w:val="center"/>
          </w:tcPr>
          <w:p w:rsidR="00CE754C" w:rsidRPr="000F4821" w:rsidRDefault="008F4821" w:rsidP="00950E9A">
            <w:pPr>
              <w:pStyle w:val="a8"/>
              <w:spacing w:line="360" w:lineRule="exact"/>
              <w:ind w:leftChars="0" w:left="360"/>
              <w:jc w:val="both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請檢附</w:t>
            </w:r>
            <w:r w:rsidR="00165854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  <w:bdr w:val="single" w:sz="4" w:space="0" w:color="auto"/>
              </w:rPr>
              <w:t>附件一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：</w:t>
            </w:r>
            <w:r w:rsidR="00165854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「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學生學習</w:t>
            </w:r>
            <w:r w:rsidR="00165854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暨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需求評估表</w:t>
            </w:r>
            <w:r w:rsidR="00950E9A" w:rsidRPr="00950E9A">
              <w:rPr>
                <w:rFonts w:ascii="華康標楷體" w:eastAsia="華康標楷體" w:hAnsi="華康標楷體" w:cs="新細明體" w:hint="eastAsia"/>
                <w:color w:val="FF0000"/>
                <w:kern w:val="0"/>
                <w:szCs w:val="24"/>
              </w:rPr>
              <w:t>花</w:t>
            </w:r>
            <w:proofErr w:type="gramStart"/>
            <w:r w:rsidR="00950E9A" w:rsidRPr="00950E9A">
              <w:rPr>
                <w:rFonts w:ascii="華康標楷體" w:eastAsia="華康標楷體" w:hAnsi="華康標楷體" w:cs="新細明體" w:hint="eastAsia"/>
                <w:color w:val="FF0000"/>
                <w:kern w:val="0"/>
                <w:szCs w:val="24"/>
              </w:rPr>
              <w:t>特</w:t>
            </w:r>
            <w:proofErr w:type="gramEnd"/>
            <w:r w:rsidR="00950E9A" w:rsidRPr="00950E9A">
              <w:rPr>
                <w:rFonts w:ascii="華康標楷體" w:eastAsia="華康標楷體" w:hAnsi="華康標楷體" w:cs="新細明體" w:hint="eastAsia"/>
                <w:color w:val="FF0000"/>
                <w:kern w:val="0"/>
                <w:szCs w:val="24"/>
              </w:rPr>
              <w:t>修訂版</w:t>
            </w:r>
            <w:r w:rsidR="00165854"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」</w:t>
            </w:r>
            <w:r w:rsidRPr="000F4821">
              <w:rPr>
                <w:rFonts w:ascii="華康標楷體" w:eastAsia="華康標楷體" w:hAnsi="華康標楷體" w:cs="新細明體" w:hint="eastAsia"/>
                <w:kern w:val="0"/>
                <w:szCs w:val="24"/>
              </w:rPr>
              <w:t>。</w:t>
            </w:r>
          </w:p>
        </w:tc>
      </w:tr>
      <w:tr w:rsidR="00CE754C" w:rsidRPr="00DF0352" w:rsidTr="00255318">
        <w:trPr>
          <w:trHeight w:val="510"/>
          <w:jc w:val="center"/>
        </w:trPr>
        <w:tc>
          <w:tcPr>
            <w:tcW w:w="10682" w:type="dxa"/>
            <w:gridSpan w:val="18"/>
            <w:shd w:val="clear" w:color="auto" w:fill="F2F2F2" w:themeFill="background1" w:themeFillShade="F2"/>
          </w:tcPr>
          <w:p w:rsidR="00CE754C" w:rsidRPr="000F4821" w:rsidRDefault="008F4821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六</w:t>
            </w:r>
            <w:r w:rsidR="00CE754C"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、學生可接受服務時段 (請勾選)</w:t>
            </w:r>
          </w:p>
        </w:tc>
      </w:tr>
      <w:tr w:rsidR="00CE754C" w:rsidRPr="00DF0352" w:rsidTr="00255318">
        <w:trPr>
          <w:trHeight w:val="520"/>
          <w:jc w:val="center"/>
        </w:trPr>
        <w:tc>
          <w:tcPr>
            <w:tcW w:w="1140" w:type="dxa"/>
            <w:gridSpan w:val="2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4"/>
            <w:shd w:val="clear" w:color="auto" w:fill="FFFFFF" w:themeFill="background1"/>
            <w:vAlign w:val="center"/>
          </w:tcPr>
          <w:p w:rsidR="00CE754C" w:rsidRPr="000F4821" w:rsidRDefault="00CE754C" w:rsidP="00147FE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週一</w:t>
            </w:r>
          </w:p>
        </w:tc>
        <w:tc>
          <w:tcPr>
            <w:tcW w:w="1912" w:type="dxa"/>
            <w:gridSpan w:val="2"/>
            <w:shd w:val="clear" w:color="auto" w:fill="FFFFFF" w:themeFill="background1"/>
            <w:vAlign w:val="center"/>
          </w:tcPr>
          <w:p w:rsidR="00CE754C" w:rsidRPr="000F4821" w:rsidRDefault="00CE754C" w:rsidP="00147FE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週二</w:t>
            </w:r>
          </w:p>
        </w:tc>
        <w:tc>
          <w:tcPr>
            <w:tcW w:w="1952" w:type="dxa"/>
            <w:gridSpan w:val="3"/>
            <w:shd w:val="clear" w:color="auto" w:fill="FFFFFF" w:themeFill="background1"/>
            <w:vAlign w:val="center"/>
          </w:tcPr>
          <w:p w:rsidR="00CE754C" w:rsidRPr="000F4821" w:rsidRDefault="00CE754C" w:rsidP="00147FE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週三</w:t>
            </w:r>
          </w:p>
        </w:tc>
        <w:tc>
          <w:tcPr>
            <w:tcW w:w="2081" w:type="dxa"/>
            <w:gridSpan w:val="6"/>
            <w:shd w:val="clear" w:color="auto" w:fill="FFFFFF" w:themeFill="background1"/>
            <w:vAlign w:val="center"/>
          </w:tcPr>
          <w:p w:rsidR="00CE754C" w:rsidRPr="000F4821" w:rsidRDefault="00CE754C" w:rsidP="00147FE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週四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CE754C" w:rsidRPr="000F4821" w:rsidRDefault="00CE754C" w:rsidP="00147FE6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週五</w:t>
            </w:r>
          </w:p>
        </w:tc>
      </w:tr>
      <w:tr w:rsidR="00CE754C" w:rsidRPr="00DF0352" w:rsidTr="00950E9A">
        <w:trPr>
          <w:trHeight w:val="510"/>
          <w:jc w:val="center"/>
        </w:trPr>
        <w:tc>
          <w:tcPr>
            <w:tcW w:w="1140" w:type="dxa"/>
            <w:gridSpan w:val="2"/>
            <w:shd w:val="clear" w:color="auto" w:fill="FFFFFF" w:themeFill="background1"/>
            <w:vAlign w:val="center"/>
          </w:tcPr>
          <w:p w:rsidR="00CE754C" w:rsidRPr="000F4821" w:rsidRDefault="00CE754C" w:rsidP="00950E9A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689" w:type="dxa"/>
            <w:gridSpan w:val="4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6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</w:tr>
      <w:tr w:rsidR="00CE754C" w:rsidRPr="00DF0352" w:rsidTr="00255318">
        <w:trPr>
          <w:trHeight w:val="70"/>
          <w:jc w:val="center"/>
        </w:trPr>
        <w:tc>
          <w:tcPr>
            <w:tcW w:w="1140" w:type="dxa"/>
            <w:gridSpan w:val="2"/>
            <w:shd w:val="clear" w:color="auto" w:fill="FFFFFF" w:themeFill="background1"/>
            <w:vAlign w:val="center"/>
          </w:tcPr>
          <w:p w:rsidR="00CE754C" w:rsidRPr="000F4821" w:rsidRDefault="00CE754C" w:rsidP="00950E9A">
            <w:pPr>
              <w:spacing w:line="480" w:lineRule="exact"/>
              <w:jc w:val="center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689" w:type="dxa"/>
            <w:gridSpan w:val="4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6"/>
            <w:shd w:val="clear" w:color="auto" w:fill="FFFFFF" w:themeFill="background1"/>
          </w:tcPr>
          <w:p w:rsidR="00CE754C" w:rsidRPr="000F4821" w:rsidRDefault="00D86ED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  <w:r>
              <w:rPr>
                <w:rFonts w:ascii="華康標楷體" w:eastAsia="華康標楷體" w:hAnsi="華康標楷體" w:cs="新細明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F3A244" wp14:editId="6BA4C572">
                      <wp:simplePos x="0" y="0"/>
                      <wp:positionH relativeFrom="column">
                        <wp:posOffset>1246978</wp:posOffset>
                      </wp:positionH>
                      <wp:positionV relativeFrom="paragraph">
                        <wp:posOffset>11622</wp:posOffset>
                      </wp:positionV>
                      <wp:extent cx="1222744" cy="318770"/>
                      <wp:effectExtent l="0" t="0" r="15875" b="2413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744" cy="318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.9pt" to="194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" strokecolor="black [3040]"/>
                  </w:pict>
                </mc:Fallback>
              </mc:AlternateContent>
            </w:r>
          </w:p>
        </w:tc>
        <w:tc>
          <w:tcPr>
            <w:tcW w:w="1908" w:type="dxa"/>
            <w:shd w:val="clear" w:color="auto" w:fill="FFFFFF" w:themeFill="background1"/>
          </w:tcPr>
          <w:p w:rsidR="00CE754C" w:rsidRPr="000F4821" w:rsidRDefault="00CE754C" w:rsidP="00147FE6">
            <w:pPr>
              <w:spacing w:line="480" w:lineRule="exact"/>
              <w:rPr>
                <w:rFonts w:ascii="華康標楷體" w:eastAsia="華康標楷體" w:hAnsi="華康標楷體" w:cs="新細明體"/>
                <w:kern w:val="0"/>
                <w:sz w:val="28"/>
                <w:szCs w:val="28"/>
              </w:rPr>
            </w:pPr>
          </w:p>
        </w:tc>
      </w:tr>
      <w:tr w:rsidR="00CE754C" w:rsidRPr="00DF0352" w:rsidTr="00255318">
        <w:trPr>
          <w:jc w:val="center"/>
        </w:trPr>
        <w:tc>
          <w:tcPr>
            <w:tcW w:w="10682" w:type="dxa"/>
            <w:gridSpan w:val="18"/>
          </w:tcPr>
          <w:p w:rsidR="00CE754C" w:rsidRPr="000F4821" w:rsidRDefault="00CE754C" w:rsidP="00950E9A">
            <w:pPr>
              <w:jc w:val="center"/>
              <w:rPr>
                <w:rFonts w:ascii="華康標楷體" w:eastAsia="華康標楷體" w:hAnsi="華康標楷體" w:cs="Times New Roman"/>
                <w:b/>
                <w:spacing w:val="-2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b/>
                <w:sz w:val="28"/>
                <w:szCs w:val="28"/>
              </w:rPr>
              <w:t>申請</w:t>
            </w:r>
            <w:bookmarkStart w:id="1" w:name="_Hlk313021890"/>
            <w:r w:rsidRPr="000F4821">
              <w:rPr>
                <w:rFonts w:ascii="華康標楷體" w:eastAsia="華康標楷體" w:hAnsi="華康標楷體" w:cs="Times New Roman" w:hint="eastAsia"/>
                <w:b/>
                <w:sz w:val="28"/>
                <w:szCs w:val="28"/>
              </w:rPr>
              <w:t>巡迴輔導服務</w:t>
            </w:r>
            <w:bookmarkEnd w:id="1"/>
            <w:r w:rsidRPr="000F4821">
              <w:rPr>
                <w:rFonts w:ascii="華康標楷體" w:eastAsia="華康標楷體" w:hAnsi="華康標楷體" w:cs="Times New Roman" w:hint="eastAsia"/>
                <w:b/>
                <w:sz w:val="28"/>
                <w:szCs w:val="28"/>
              </w:rPr>
              <w:t>家長同意書</w:t>
            </w:r>
          </w:p>
          <w:p w:rsidR="00CE754C" w:rsidRPr="000F4821" w:rsidRDefault="00CE754C" w:rsidP="00950E9A">
            <w:pPr>
              <w:jc w:val="both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   本人子女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  <w:u w:val="single"/>
              </w:rPr>
              <w:t xml:space="preserve">               </w:t>
            </w:r>
            <w:r w:rsidR="00950E9A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  <w:u w:val="single"/>
              </w:rPr>
              <w:t>_______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  <w:u w:val="single"/>
              </w:rPr>
              <w:t xml:space="preserve">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因有特殊教育需求</w:t>
            </w: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，茲同意接受國立花蓮特殊教育學校巡迴輔導服務。此致</w:t>
            </w:r>
          </w:p>
          <w:p w:rsidR="00CE754C" w:rsidRPr="000F4821" w:rsidRDefault="00CE754C" w:rsidP="00950E9A">
            <w:pPr>
              <w:jc w:val="both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 xml:space="preserve">             國立花蓮特殊教育學校</w:t>
            </w:r>
          </w:p>
          <w:p w:rsidR="00CE754C" w:rsidRPr="000F4821" w:rsidRDefault="00CE754C" w:rsidP="00950E9A">
            <w:pPr>
              <w:jc w:val="both"/>
              <w:rPr>
                <w:rFonts w:ascii="華康標楷體" w:eastAsia="華康標楷體" w:hAnsi="華康標楷體" w:cs="Times New Roman"/>
                <w:spacing w:val="-2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                                                     家長或監護人簽名：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  <w:u w:val="single"/>
              </w:rPr>
              <w:t xml:space="preserve">                           </w:t>
            </w:r>
          </w:p>
          <w:p w:rsidR="00CE754C" w:rsidRPr="00DF0352" w:rsidRDefault="00CE754C" w:rsidP="00950E9A">
            <w:pPr>
              <w:spacing w:line="480" w:lineRule="exact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中 </w:t>
            </w:r>
            <w:r w:rsidR="00950E9A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   華    </w:t>
            </w:r>
            <w:r w:rsidR="00950E9A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民    </w:t>
            </w:r>
            <w:r w:rsidR="00950E9A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國          </w:t>
            </w:r>
            <w:r w:rsidR="00950E9A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    年           </w:t>
            </w:r>
            <w:r w:rsidR="00950E9A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      月        </w:t>
            </w:r>
            <w:r w:rsidR="00950E9A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</w:t>
            </w:r>
            <w:r w:rsidRPr="000F4821">
              <w:rPr>
                <w:rFonts w:ascii="華康標楷體" w:eastAsia="華康標楷體" w:hAnsi="華康標楷體" w:cs="Times New Roman" w:hint="eastAsia"/>
                <w:spacing w:val="-20"/>
                <w:sz w:val="28"/>
                <w:szCs w:val="28"/>
              </w:rPr>
              <w:t xml:space="preserve">          日</w:t>
            </w:r>
          </w:p>
        </w:tc>
      </w:tr>
      <w:tr w:rsidR="00342558" w:rsidRPr="000F4821" w:rsidTr="00342558">
        <w:trPr>
          <w:trHeight w:val="737"/>
          <w:jc w:val="center"/>
        </w:trPr>
        <w:tc>
          <w:tcPr>
            <w:tcW w:w="3453" w:type="dxa"/>
            <w:gridSpan w:val="7"/>
            <w:vAlign w:val="center"/>
          </w:tcPr>
          <w:p w:rsidR="00342558" w:rsidRPr="000F4821" w:rsidRDefault="00342558" w:rsidP="00996A11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導師</w:t>
            </w:r>
          </w:p>
          <w:p w:rsidR="00342558" w:rsidRPr="000F4821" w:rsidRDefault="00342558" w:rsidP="00996A11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(核章)</w:t>
            </w:r>
          </w:p>
        </w:tc>
        <w:tc>
          <w:tcPr>
            <w:tcW w:w="3459" w:type="dxa"/>
            <w:gridSpan w:val="6"/>
            <w:vAlign w:val="center"/>
          </w:tcPr>
          <w:p w:rsidR="00342558" w:rsidRPr="000F4821" w:rsidRDefault="00342558" w:rsidP="00996A11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承辦人</w:t>
            </w:r>
          </w:p>
          <w:p w:rsidR="00342558" w:rsidRPr="000F4821" w:rsidRDefault="00342558" w:rsidP="00996A11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（核章）</w:t>
            </w:r>
          </w:p>
        </w:tc>
        <w:tc>
          <w:tcPr>
            <w:tcW w:w="3770" w:type="dxa"/>
            <w:gridSpan w:val="5"/>
            <w:vAlign w:val="center"/>
          </w:tcPr>
          <w:p w:rsidR="00342558" w:rsidRPr="000F4821" w:rsidRDefault="00342558" w:rsidP="00996A11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主任</w:t>
            </w:r>
          </w:p>
          <w:p w:rsidR="00342558" w:rsidRPr="000F4821" w:rsidRDefault="00342558" w:rsidP="00996A11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（核章）</w:t>
            </w:r>
          </w:p>
        </w:tc>
      </w:tr>
      <w:tr w:rsidR="00342558" w:rsidRPr="000F4821" w:rsidTr="00342558">
        <w:trPr>
          <w:trHeight w:val="941"/>
          <w:jc w:val="center"/>
        </w:trPr>
        <w:tc>
          <w:tcPr>
            <w:tcW w:w="3453" w:type="dxa"/>
            <w:gridSpan w:val="7"/>
            <w:vAlign w:val="center"/>
          </w:tcPr>
          <w:p w:rsidR="00342558" w:rsidRPr="000F4821" w:rsidRDefault="00342558" w:rsidP="00996A11">
            <w:pPr>
              <w:spacing w:line="36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</w:p>
        </w:tc>
        <w:tc>
          <w:tcPr>
            <w:tcW w:w="3459" w:type="dxa"/>
            <w:gridSpan w:val="6"/>
            <w:vAlign w:val="center"/>
          </w:tcPr>
          <w:p w:rsidR="00342558" w:rsidRPr="000F4821" w:rsidRDefault="00342558" w:rsidP="00996A11">
            <w:pPr>
              <w:spacing w:line="36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</w:p>
        </w:tc>
        <w:tc>
          <w:tcPr>
            <w:tcW w:w="3770" w:type="dxa"/>
            <w:gridSpan w:val="5"/>
            <w:vAlign w:val="center"/>
          </w:tcPr>
          <w:p w:rsidR="00342558" w:rsidRPr="000F4821" w:rsidRDefault="00342558" w:rsidP="00996A11">
            <w:pPr>
              <w:spacing w:line="360" w:lineRule="exact"/>
              <w:jc w:val="center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</w:p>
        </w:tc>
      </w:tr>
      <w:tr w:rsidR="00CE754C" w:rsidRPr="000F4821" w:rsidTr="00255318">
        <w:trPr>
          <w:trHeight w:val="2183"/>
          <w:jc w:val="center"/>
        </w:trPr>
        <w:tc>
          <w:tcPr>
            <w:tcW w:w="10682" w:type="dxa"/>
            <w:gridSpan w:val="18"/>
          </w:tcPr>
          <w:p w:rsidR="00CE754C" w:rsidRPr="000F4821" w:rsidRDefault="00CE754C" w:rsidP="00FA0688">
            <w:pPr>
              <w:spacing w:line="440" w:lineRule="exact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（以下由國立花蓮特殊教育學校巡迴輔導團隊人員填寫）</w:t>
            </w:r>
          </w:p>
          <w:p w:rsidR="00CE754C" w:rsidRPr="000F4821" w:rsidRDefault="00CE754C" w:rsidP="00FA0688">
            <w:pPr>
              <w:spacing w:line="440" w:lineRule="exact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 xml:space="preserve">       初審結果：</w:t>
            </w:r>
          </w:p>
          <w:p w:rsidR="00CE754C" w:rsidRPr="000F4821" w:rsidRDefault="00CE754C" w:rsidP="00FA0688">
            <w:pPr>
              <w:spacing w:line="600" w:lineRule="exact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 xml:space="preserve">           □</w:t>
            </w: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受理</w:t>
            </w:r>
          </w:p>
          <w:p w:rsidR="00CE754C" w:rsidRPr="000F4821" w:rsidRDefault="00CE754C" w:rsidP="00FA0688">
            <w:pPr>
              <w:spacing w:line="600" w:lineRule="exact"/>
              <w:rPr>
                <w:rFonts w:ascii="華康標楷體" w:eastAsia="華康標楷體" w:hAnsi="華康標楷體" w:cs="Times New Roman"/>
                <w:b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新細明體" w:hint="eastAsia"/>
                <w:kern w:val="0"/>
                <w:sz w:val="28"/>
                <w:szCs w:val="28"/>
              </w:rPr>
              <w:t xml:space="preserve">           □</w:t>
            </w: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不受理</w:t>
            </w:r>
            <w:proofErr w:type="gramStart"/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（</w:t>
            </w:r>
            <w:proofErr w:type="gramEnd"/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 xml:space="preserve">原因：　　　　　　  　</w:t>
            </w:r>
            <w:r w:rsidR="007B3806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 xml:space="preserve">   </w:t>
            </w: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 xml:space="preserve">　　)</w:t>
            </w:r>
          </w:p>
        </w:tc>
      </w:tr>
      <w:tr w:rsidR="008E73E7" w:rsidRPr="000F4821" w:rsidTr="00950E9A">
        <w:trPr>
          <w:trHeight w:val="925"/>
          <w:jc w:val="center"/>
        </w:trPr>
        <w:tc>
          <w:tcPr>
            <w:tcW w:w="2264" w:type="dxa"/>
            <w:gridSpan w:val="4"/>
            <w:vAlign w:val="center"/>
          </w:tcPr>
          <w:p w:rsidR="008E73E7" w:rsidRPr="000F4821" w:rsidRDefault="008E73E7" w:rsidP="008E73E7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b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接案日期</w:t>
            </w:r>
          </w:p>
        </w:tc>
        <w:tc>
          <w:tcPr>
            <w:tcW w:w="3056" w:type="dxa"/>
            <w:gridSpan w:val="6"/>
            <w:vAlign w:val="center"/>
          </w:tcPr>
          <w:p w:rsidR="008E73E7" w:rsidRPr="000F4821" w:rsidRDefault="00581BBB" w:rsidP="008E73E7">
            <w:pPr>
              <w:spacing w:line="480" w:lineRule="exact"/>
              <w:jc w:val="both"/>
              <w:rPr>
                <w:rFonts w:ascii="華康標楷體" w:eastAsia="華康標楷體" w:hAnsi="華康標楷體" w:cs="Times New Roman"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b/>
                <w:sz w:val="28"/>
                <w:szCs w:val="28"/>
              </w:rPr>
              <w:t xml:space="preserve">  </w:t>
            </w: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 xml:space="preserve">   年    月    日</w:t>
            </w:r>
          </w:p>
        </w:tc>
        <w:tc>
          <w:tcPr>
            <w:tcW w:w="2224" w:type="dxa"/>
            <w:gridSpan w:val="5"/>
            <w:vAlign w:val="center"/>
          </w:tcPr>
          <w:p w:rsidR="008E73E7" w:rsidRPr="000F4821" w:rsidRDefault="00587F67" w:rsidP="008E73E7">
            <w:pPr>
              <w:spacing w:line="480" w:lineRule="exact"/>
              <w:jc w:val="center"/>
              <w:rPr>
                <w:rFonts w:ascii="華康標楷體" w:eastAsia="華康標楷體" w:hAnsi="華康標楷體" w:cs="Times New Roman"/>
                <w:b/>
                <w:sz w:val="28"/>
                <w:szCs w:val="28"/>
              </w:rPr>
            </w:pPr>
            <w:r w:rsidRPr="000F4821">
              <w:rPr>
                <w:rFonts w:ascii="華康標楷體" w:eastAsia="華康標楷體" w:hAnsi="華康標楷體" w:cs="Times New Roman" w:hint="eastAsia"/>
                <w:sz w:val="28"/>
                <w:szCs w:val="28"/>
              </w:rPr>
              <w:t>接案教師</w:t>
            </w:r>
          </w:p>
        </w:tc>
        <w:tc>
          <w:tcPr>
            <w:tcW w:w="3138" w:type="dxa"/>
            <w:gridSpan w:val="3"/>
            <w:vAlign w:val="center"/>
          </w:tcPr>
          <w:p w:rsidR="008E73E7" w:rsidRPr="000F4821" w:rsidRDefault="008E73E7" w:rsidP="008E73E7">
            <w:pPr>
              <w:spacing w:line="480" w:lineRule="exact"/>
              <w:jc w:val="both"/>
              <w:rPr>
                <w:rFonts w:ascii="華康標楷體" w:eastAsia="華康標楷體" w:hAnsi="華康標楷體" w:cs="Times New Roman"/>
                <w:b/>
                <w:sz w:val="28"/>
                <w:szCs w:val="28"/>
              </w:rPr>
            </w:pPr>
          </w:p>
        </w:tc>
      </w:tr>
    </w:tbl>
    <w:p w:rsidR="002018B2" w:rsidRDefault="002018B2" w:rsidP="000768F5">
      <w:pPr>
        <w:spacing w:line="360" w:lineRule="exact"/>
        <w:jc w:val="both"/>
        <w:rPr>
          <w:rFonts w:ascii="華康標楷體" w:eastAsia="華康標楷體" w:hAnsi="華康標楷體" w:cs="新細明體"/>
          <w:kern w:val="0"/>
          <w:sz w:val="28"/>
          <w:szCs w:val="28"/>
        </w:rPr>
      </w:pPr>
    </w:p>
    <w:p w:rsidR="0043569E" w:rsidRPr="000F4821" w:rsidRDefault="0043569E" w:rsidP="000768F5">
      <w:pPr>
        <w:spacing w:line="360" w:lineRule="exact"/>
        <w:jc w:val="both"/>
        <w:rPr>
          <w:rFonts w:ascii="華康標楷體" w:eastAsia="華康標楷體" w:hAnsi="華康標楷體" w:cs="新細明體"/>
          <w:kern w:val="0"/>
          <w:sz w:val="28"/>
          <w:szCs w:val="28"/>
        </w:rPr>
      </w:pPr>
      <w:r w:rsidRPr="000F4821">
        <w:rPr>
          <w:rFonts w:ascii="華康標楷體" w:eastAsia="華康標楷體" w:hAnsi="華康標楷體" w:cs="新細明體" w:hint="eastAsia"/>
          <w:kern w:val="0"/>
          <w:sz w:val="28"/>
          <w:szCs w:val="28"/>
        </w:rPr>
        <w:t>【填表說明】</w:t>
      </w:r>
    </w:p>
    <w:p w:rsidR="0043569E" w:rsidRPr="000F4821" w:rsidRDefault="0043569E" w:rsidP="000768F5">
      <w:pPr>
        <w:pStyle w:val="a8"/>
        <w:numPr>
          <w:ilvl w:val="0"/>
          <w:numId w:val="6"/>
        </w:numPr>
        <w:spacing w:line="360" w:lineRule="exact"/>
        <w:ind w:leftChars="0"/>
        <w:jc w:val="both"/>
        <w:rPr>
          <w:rFonts w:ascii="華康標楷體" w:eastAsia="華康標楷體" w:hAnsi="華康標楷體" w:cs="新細明體"/>
          <w:kern w:val="0"/>
          <w:szCs w:val="24"/>
        </w:rPr>
      </w:pPr>
      <w:r w:rsidRPr="000F4821">
        <w:rPr>
          <w:rFonts w:ascii="華康標楷體" w:eastAsia="華康標楷體" w:hAnsi="華康標楷體" w:cs="新細明體" w:hint="eastAsia"/>
          <w:kern w:val="0"/>
          <w:szCs w:val="24"/>
        </w:rPr>
        <w:t>請學校依個案需求優先</w:t>
      </w:r>
      <w:r w:rsidR="00D54D9B" w:rsidRPr="000F4821">
        <w:rPr>
          <w:rFonts w:ascii="華康標楷體" w:eastAsia="華康標楷體" w:hAnsi="華康標楷體" w:cs="新細明體" w:hint="eastAsia"/>
          <w:kern w:val="0"/>
          <w:szCs w:val="24"/>
          <w:lang w:eastAsia="zh-HK"/>
        </w:rPr>
        <w:t>順序</w:t>
      </w:r>
      <w:r w:rsidRPr="000F4821">
        <w:rPr>
          <w:rFonts w:ascii="華康標楷體" w:eastAsia="華康標楷體" w:hAnsi="華康標楷體" w:cs="新細明體" w:hint="eastAsia"/>
          <w:kern w:val="0"/>
          <w:szCs w:val="24"/>
        </w:rPr>
        <w:t>編列服務</w:t>
      </w:r>
      <w:proofErr w:type="gramStart"/>
      <w:r w:rsidR="00342558" w:rsidRPr="00342558">
        <w:rPr>
          <w:rFonts w:ascii="華康標楷體" w:eastAsia="華康標楷體" w:hAnsi="華康標楷體" w:cs="新細明體" w:hint="eastAsia"/>
          <w:color w:val="FF0000"/>
          <w:kern w:val="0"/>
          <w:szCs w:val="24"/>
        </w:rPr>
        <w:t>編</w:t>
      </w:r>
      <w:r w:rsidR="00342558">
        <w:rPr>
          <w:rFonts w:ascii="華康標楷體" w:eastAsia="華康標楷體" w:hAnsi="華康標楷體" w:cs="新細明體" w:hint="eastAsia"/>
          <w:kern w:val="0"/>
          <w:szCs w:val="24"/>
        </w:rPr>
        <w:t>號</w:t>
      </w:r>
      <w:r w:rsidRPr="000F4821">
        <w:rPr>
          <w:rFonts w:ascii="華康標楷體" w:eastAsia="華康標楷體" w:hAnsi="華康標楷體" w:cs="新細明體" w:hint="eastAsia"/>
          <w:kern w:val="0"/>
          <w:szCs w:val="24"/>
        </w:rPr>
        <w:t>於表件</w:t>
      </w:r>
      <w:proofErr w:type="gramEnd"/>
      <w:r w:rsidRPr="000F4821">
        <w:rPr>
          <w:rFonts w:ascii="華康標楷體" w:eastAsia="華康標楷體" w:hAnsi="華康標楷體" w:cs="新細明體" w:hint="eastAsia"/>
          <w:kern w:val="0"/>
          <w:szCs w:val="24"/>
        </w:rPr>
        <w:t>右上方格</w:t>
      </w:r>
      <w:r w:rsidR="000768F5" w:rsidRPr="000F4821">
        <w:rPr>
          <w:rFonts w:ascii="華康標楷體" w:eastAsia="華康標楷體" w:hAnsi="華康標楷體" w:cs="新細明體" w:hint="eastAsia"/>
          <w:kern w:val="0"/>
          <w:szCs w:val="24"/>
        </w:rPr>
        <w:t>。</w:t>
      </w:r>
    </w:p>
    <w:p w:rsidR="000768F5" w:rsidRPr="000F4821" w:rsidRDefault="000768F5" w:rsidP="000768F5">
      <w:pPr>
        <w:pStyle w:val="a8"/>
        <w:numPr>
          <w:ilvl w:val="0"/>
          <w:numId w:val="6"/>
        </w:numPr>
        <w:spacing w:line="360" w:lineRule="exact"/>
        <w:ind w:leftChars="0"/>
        <w:jc w:val="both"/>
        <w:rPr>
          <w:rFonts w:ascii="華康標楷體" w:eastAsia="華康標楷體" w:hAnsi="華康標楷體" w:cs="新細明體"/>
          <w:kern w:val="0"/>
          <w:szCs w:val="24"/>
        </w:rPr>
      </w:pPr>
      <w:r w:rsidRPr="000F4821">
        <w:rPr>
          <w:rFonts w:ascii="華康標楷體" w:eastAsia="華康標楷體" w:hAnsi="華康標楷體" w:cs="新細明體" w:hint="eastAsia"/>
          <w:kern w:val="0"/>
          <w:szCs w:val="24"/>
        </w:rPr>
        <w:t>若有其他疑問請洽本校教務處</w:t>
      </w:r>
      <w:r w:rsidR="007B3806" w:rsidRPr="00342558">
        <w:rPr>
          <w:rFonts w:ascii="華康標楷體" w:eastAsia="華康標楷體" w:hAnsi="華康標楷體" w:cs="新細明體" w:hint="eastAsia"/>
          <w:color w:val="FF0000"/>
          <w:kern w:val="0"/>
          <w:szCs w:val="24"/>
        </w:rPr>
        <w:t>教學組</w:t>
      </w:r>
      <w:r w:rsidRPr="00342558">
        <w:rPr>
          <w:rFonts w:ascii="華康標楷體" w:eastAsia="華康標楷體" w:hAnsi="華康標楷體" w:cs="新細明體" w:hint="eastAsia"/>
          <w:color w:val="FF0000"/>
          <w:kern w:val="0"/>
          <w:szCs w:val="24"/>
        </w:rPr>
        <w:t xml:space="preserve"> 03-8544225*20</w:t>
      </w:r>
      <w:r w:rsidR="007B3806" w:rsidRPr="00342558">
        <w:rPr>
          <w:rFonts w:ascii="華康標楷體" w:eastAsia="華康標楷體" w:hAnsi="華康標楷體" w:cs="新細明體" w:hint="eastAsia"/>
          <w:color w:val="FF0000"/>
          <w:kern w:val="0"/>
          <w:szCs w:val="24"/>
        </w:rPr>
        <w:t>1</w:t>
      </w:r>
      <w:r w:rsidRPr="000F4821">
        <w:rPr>
          <w:rFonts w:ascii="華康標楷體" w:eastAsia="華康標楷體" w:hAnsi="華康標楷體" w:cs="新細明體" w:hint="eastAsia"/>
          <w:kern w:val="0"/>
          <w:szCs w:val="24"/>
        </w:rPr>
        <w:t xml:space="preserve">  </w:t>
      </w:r>
      <w:proofErr w:type="gramStart"/>
      <w:r w:rsidR="008F4821" w:rsidRPr="000F4821">
        <w:rPr>
          <w:rFonts w:ascii="華康標楷體" w:eastAsia="華康標楷體" w:hAnsi="華康標楷體" w:cs="新細明體" w:hint="eastAsia"/>
          <w:kern w:val="0"/>
          <w:szCs w:val="24"/>
        </w:rPr>
        <w:t>巡輔</w:t>
      </w:r>
      <w:r w:rsidR="00EA231F" w:rsidRPr="000F4821">
        <w:rPr>
          <w:rFonts w:ascii="華康標楷體" w:eastAsia="華康標楷體" w:hAnsi="華康標楷體" w:cs="新細明體" w:hint="eastAsia"/>
          <w:kern w:val="0"/>
          <w:szCs w:val="24"/>
        </w:rPr>
        <w:t>教師</w:t>
      </w:r>
      <w:proofErr w:type="gramEnd"/>
      <w:r w:rsidR="000322EF" w:rsidRPr="000F4821">
        <w:rPr>
          <w:rFonts w:ascii="華康標楷體" w:eastAsia="華康標楷體" w:hAnsi="華康標楷體" w:cs="新細明體" w:hint="eastAsia"/>
          <w:kern w:val="0"/>
          <w:szCs w:val="24"/>
        </w:rPr>
        <w:t>辦公室</w:t>
      </w:r>
      <w:r w:rsidR="005F2919">
        <w:rPr>
          <w:rFonts w:ascii="華康標楷體" w:eastAsia="華康標楷體" w:hAnsi="華康標楷體" w:cs="新細明體" w:hint="eastAsia"/>
          <w:kern w:val="0"/>
          <w:szCs w:val="24"/>
        </w:rPr>
        <w:t>03-8544225*333</w:t>
      </w:r>
    </w:p>
    <w:p w:rsidR="002018B2" w:rsidRDefault="002018B2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br w:type="page"/>
      </w:r>
    </w:p>
    <w:p w:rsidR="00CD0BFF" w:rsidRDefault="00CD0BFF" w:rsidP="005F2919">
      <w:pPr>
        <w:pStyle w:val="a8"/>
        <w:spacing w:afterLines="50" w:after="180" w:line="400" w:lineRule="exact"/>
        <w:ind w:leftChars="0" w:left="357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C86268" w:rsidRPr="00C86268" w:rsidRDefault="005F2919" w:rsidP="005F2919">
      <w:pPr>
        <w:pStyle w:val="a8"/>
        <w:spacing w:afterLines="50" w:after="180" w:line="400" w:lineRule="exact"/>
        <w:ind w:leftChars="0" w:left="357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-340360</wp:posOffset>
                </wp:positionV>
                <wp:extent cx="819150" cy="372110"/>
                <wp:effectExtent l="0" t="0" r="19050" b="279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68" w:rsidRPr="00C86268" w:rsidRDefault="00C86268" w:rsidP="00C86268">
                            <w:pP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Cs w:val="24"/>
                              </w:rPr>
                            </w:pPr>
                            <w:r w:rsidRPr="00C86268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57.1pt;margin-top:-26.8pt;width:64.5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">
                <v:textbox>
                  <w:txbxContent>
                    <w:p w:rsidR="00C86268" w:rsidRPr="00C86268" w:rsidRDefault="00C86268" w:rsidP="00C86268">
                      <w:pPr>
                        <w:rPr>
                          <w:rFonts w:ascii="標楷體" w:eastAsia="標楷體" w:hAnsi="標楷體" w:cs="標楷體"/>
                          <w:b/>
                          <w:color w:val="000000"/>
                          <w:szCs w:val="24"/>
                        </w:rPr>
                      </w:pPr>
                      <w:r w:rsidRPr="00C86268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86268" w:rsidRPr="00C86268">
        <w:rPr>
          <w:rFonts w:ascii="標楷體" w:eastAsia="標楷體" w:hAnsi="標楷體" w:cs="標楷體"/>
          <w:b/>
          <w:color w:val="000000"/>
          <w:sz w:val="28"/>
          <w:szCs w:val="28"/>
        </w:rPr>
        <w:t>學生</w:t>
      </w:r>
      <w:r w:rsidR="00C86268" w:rsidRPr="00C8626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學習暨需求評估</w:t>
      </w:r>
      <w:r w:rsidR="00C86268" w:rsidRPr="00C86268">
        <w:rPr>
          <w:rFonts w:ascii="標楷體" w:eastAsia="標楷體" w:hAnsi="標楷體" w:cs="標楷體"/>
          <w:b/>
          <w:color w:val="000000"/>
          <w:sz w:val="28"/>
          <w:szCs w:val="28"/>
        </w:rPr>
        <w:t>表</w:t>
      </w:r>
      <w:r w:rsidR="00342558" w:rsidRPr="00342558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花</w:t>
      </w:r>
      <w:proofErr w:type="gramStart"/>
      <w:r w:rsidR="00342558" w:rsidRPr="00342558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特</w:t>
      </w:r>
      <w:proofErr w:type="gramEnd"/>
      <w:r w:rsidR="00342558" w:rsidRPr="00342558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修訂版</w:t>
      </w:r>
      <w:r w:rsidR="00C86268" w:rsidRPr="00C86268">
        <w:rPr>
          <w:rFonts w:ascii="標楷體" w:eastAsia="標楷體" w:hAnsi="標楷體" w:cs="標楷體"/>
          <w:b/>
          <w:color w:val="000000"/>
          <w:sz w:val="28"/>
          <w:szCs w:val="28"/>
        </w:rPr>
        <w:t>（表</w:t>
      </w:r>
      <w:r w:rsidR="00C86268" w:rsidRPr="00C8626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 w:rsidR="00C86268" w:rsidRPr="00C86268">
        <w:rPr>
          <w:rFonts w:ascii="標楷體" w:eastAsia="標楷體" w:hAnsi="標楷體" w:cs="標楷體"/>
          <w:b/>
          <w:color w:val="000000"/>
          <w:sz w:val="28"/>
          <w:szCs w:val="28"/>
        </w:rPr>
        <w:t>）</w:t>
      </w:r>
      <w:r w:rsidR="00C8626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</w:p>
    <w:tbl>
      <w:tblPr>
        <w:tblW w:w="5000" w:type="pct"/>
        <w:jc w:val="center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3142"/>
        <w:gridCol w:w="955"/>
        <w:gridCol w:w="2340"/>
        <w:gridCol w:w="976"/>
        <w:gridCol w:w="1823"/>
      </w:tblGrid>
      <w:tr w:rsidR="00C86268" w:rsidRPr="00E1328C" w:rsidTr="0083312B">
        <w:trPr>
          <w:trHeight w:val="516"/>
          <w:jc w:val="center"/>
        </w:trPr>
        <w:tc>
          <w:tcPr>
            <w:tcW w:w="63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學生姓名</w:t>
            </w:r>
          </w:p>
        </w:tc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1" w:type="pct"/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生日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___年___月___日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性別</w:t>
            </w:r>
          </w:p>
        </w:tc>
        <w:tc>
          <w:tcPr>
            <w:tcW w:w="8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○男   ○女</w:t>
            </w:r>
          </w:p>
        </w:tc>
      </w:tr>
      <w:tr w:rsidR="00C86268" w:rsidRPr="00E1328C" w:rsidTr="0083312B">
        <w:trPr>
          <w:trHeight w:val="468"/>
          <w:jc w:val="center"/>
        </w:trPr>
        <w:tc>
          <w:tcPr>
            <w:tcW w:w="63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提報學校</w:t>
            </w:r>
          </w:p>
        </w:tc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1" w:type="pct"/>
            <w:shd w:val="clear" w:color="auto" w:fill="E0E0E0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填表人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8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6268" w:rsidRPr="00C86268" w:rsidRDefault="00C86268" w:rsidP="00C86268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vanish/>
          <w:color w:val="000000"/>
        </w:rPr>
      </w:pPr>
    </w:p>
    <w:tbl>
      <w:tblPr>
        <w:tblW w:w="5002" w:type="pct"/>
        <w:jc w:val="center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7"/>
        <w:gridCol w:w="953"/>
        <w:gridCol w:w="2179"/>
        <w:gridCol w:w="6091"/>
      </w:tblGrid>
      <w:tr w:rsidR="00C86268" w:rsidRPr="00E1328C" w:rsidTr="004241F6">
        <w:trPr>
          <w:trHeight w:val="397"/>
          <w:jc w:val="center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b/>
                <w:color w:val="000000"/>
              </w:rPr>
              <w:t>一、</w:t>
            </w:r>
            <w:r w:rsidRPr="00E1328C">
              <w:rPr>
                <w:rFonts w:ascii="標楷體" w:eastAsia="標楷體" w:hAnsi="標楷體" w:hint="eastAsia"/>
                <w:b/>
                <w:color w:val="000000"/>
              </w:rPr>
              <w:t>接受教育</w:t>
            </w:r>
            <w:r w:rsidRPr="00E1328C">
              <w:rPr>
                <w:rFonts w:ascii="標楷體" w:eastAsia="標楷體" w:hAnsi="標楷體" w:cs="新細明體"/>
                <w:b/>
                <w:color w:val="000000"/>
              </w:rPr>
              <w:t>狀況</w:t>
            </w:r>
          </w:p>
        </w:tc>
      </w:tr>
      <w:tr w:rsidR="00C86268" w:rsidRPr="00E1328C" w:rsidTr="00424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教育階段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安置情形</w:t>
            </w:r>
          </w:p>
        </w:tc>
      </w:tr>
      <w:tr w:rsidR="00C86268" w:rsidRPr="00E1328C" w:rsidTr="0083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○普通班  ○普通班，接受資源班/資源教室服務</w:t>
            </w:r>
          </w:p>
          <w:p w:rsidR="00C86268" w:rsidRPr="00E1328C" w:rsidRDefault="00C86268" w:rsidP="00112A6E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○特教班  ○在家教育   </w:t>
            </w:r>
          </w:p>
        </w:tc>
      </w:tr>
      <w:tr w:rsidR="00C86268" w:rsidRPr="00E1328C" w:rsidTr="0083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○普通班  ○普通班，接受資源班/資源教室服務</w:t>
            </w:r>
          </w:p>
          <w:p w:rsidR="00C86268" w:rsidRPr="00E1328C" w:rsidRDefault="00C86268" w:rsidP="00112A6E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○特教班  ○在家教育   </w:t>
            </w:r>
          </w:p>
        </w:tc>
      </w:tr>
      <w:tr w:rsidR="00C86268" w:rsidRPr="00E1328C" w:rsidTr="0083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高中職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○普通班  ○普通班，接受資源班/資源教室服務</w:t>
            </w:r>
          </w:p>
          <w:p w:rsidR="00C86268" w:rsidRPr="00E1328C" w:rsidRDefault="00C86268" w:rsidP="00112A6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○特教班  </w:t>
            </w:r>
          </w:p>
        </w:tc>
      </w:tr>
      <w:tr w:rsidR="00C86268" w:rsidRPr="00E1328C" w:rsidTr="0083312B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目前階段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出席狀況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b/>
                <w:dstrike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未曾缺席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偶爾缺席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經常缺席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缺席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達1/3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缺席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達1/2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缺席情況說明(如一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週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>幾天缺席，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或曾中輟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>1個月等)：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4241F6">
        <w:trPr>
          <w:trHeight w:val="340"/>
          <w:jc w:val="center"/>
        </w:trPr>
        <w:tc>
          <w:tcPr>
            <w:tcW w:w="0" w:type="auto"/>
            <w:gridSpan w:val="4"/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b/>
                <w:color w:val="000000"/>
              </w:rPr>
              <w:t>二</w:t>
            </w:r>
            <w:r w:rsidRPr="00E1328C">
              <w:rPr>
                <w:rFonts w:ascii="標楷體" w:eastAsia="標楷體" w:hAnsi="標楷體" w:cs="新細明體"/>
                <w:b/>
                <w:color w:val="000000"/>
              </w:rPr>
              <w:t>、健康狀況</w:t>
            </w:r>
          </w:p>
        </w:tc>
      </w:tr>
      <w:tr w:rsidR="00C86268" w:rsidRPr="00E1328C" w:rsidTr="0083312B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生理檢查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7D0652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身高：</w:t>
            </w:r>
            <w:r w:rsidRPr="00E1328C"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      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cm， 體重：</w:t>
            </w:r>
            <w:r w:rsidRPr="00E1328C"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      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kg</w:t>
            </w:r>
            <w:r w:rsidR="007D0652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檢查日期：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視力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左：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異常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br/>
              <w:t>右：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異常 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檢查日期：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色盲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是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proofErr w:type="gramStart"/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否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</w:tc>
      </w:tr>
      <w:tr w:rsidR="00C86268" w:rsidRPr="00E1328C" w:rsidTr="007D0652">
        <w:trPr>
          <w:trHeight w:val="1020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聽力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左：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異常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br/>
              <w:t>右：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異常 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檢查日期：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肢體動作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112A6E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異常 </w:t>
            </w:r>
          </w:p>
        </w:tc>
      </w:tr>
      <w:tr w:rsidR="00C86268" w:rsidRPr="00E1328C" w:rsidTr="004241F6">
        <w:trPr>
          <w:trHeight w:val="340"/>
          <w:jc w:val="center"/>
        </w:trPr>
        <w:tc>
          <w:tcPr>
            <w:tcW w:w="0" w:type="auto"/>
            <w:gridSpan w:val="4"/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b/>
                <w:color w:val="000000"/>
              </w:rPr>
              <w:t>三</w:t>
            </w:r>
            <w:r w:rsidRPr="00E1328C">
              <w:rPr>
                <w:rFonts w:ascii="標楷體" w:eastAsia="標楷體" w:hAnsi="標楷體" w:cs="新細明體"/>
                <w:b/>
                <w:color w:val="000000"/>
              </w:rPr>
              <w:t>、學生</w:t>
            </w:r>
            <w:r w:rsidRPr="00E1328C">
              <w:rPr>
                <w:rFonts w:ascii="標楷體" w:eastAsia="標楷體" w:hAnsi="標楷體" w:cs="新細明體" w:hint="eastAsia"/>
                <w:b/>
                <w:color w:val="000000"/>
              </w:rPr>
              <w:t>現況能力分析</w:t>
            </w:r>
          </w:p>
        </w:tc>
      </w:tr>
      <w:tr w:rsidR="00C86268" w:rsidRPr="00E1328C" w:rsidTr="0083312B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1.整體學習狀況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無法理解課程內容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常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發呆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坐不住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愛講話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2.注意力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注意力渙散、聽而不聞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注意力缺乏、漫無目標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注意力短暫、思緒不易集中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注意力固執、專心做某一件事，不管其他目標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容易受干擾而分心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br/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3.記憶力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重述剛聽到的語句有困難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不易記住學過的東西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lastRenderedPageBreak/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會忘記攜帶文具用品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4241F6">
        <w:trPr>
          <w:trHeight w:val="1134"/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lastRenderedPageBreak/>
              <w:t>4.思考力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內在思考力弱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推理能力弱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類化能力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 xml:space="preserve">弱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組織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統整力弱</w:t>
            </w:r>
            <w:proofErr w:type="gramEnd"/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4241F6">
        <w:trPr>
          <w:trHeight w:val="1474"/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5.知覺概念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手眼協調弱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四肢協調弱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眼球追視弱</w:t>
            </w:r>
            <w:proofErr w:type="gramEnd"/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有方向性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的字易混淆</w:t>
            </w:r>
            <w:proofErr w:type="gramEnd"/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空間方向辨識有困難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平衡感不足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6.溝通能力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無口語，使用肢體、手勢溝通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無法理解他人說話，只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能仿說</w:t>
            </w:r>
            <w:proofErr w:type="gramEnd"/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聽懂語句，但無法理解抽象內容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聽懂日常生活語彙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大部分的話須加上手勢或動作才能理解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使用詞彙缺乏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口吃或說話費力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發音不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清楚、構音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>有問題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易誤解指示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常需重複問題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7.閱讀能力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不識字但能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看懂圖卡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認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的字少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會讀字句但不懂意思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閱讀緩慢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讀時會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跳行跳字</w:t>
            </w:r>
            <w:proofErr w:type="gramEnd"/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斷字斷句易錯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易增漏字</w:t>
            </w:r>
            <w:proofErr w:type="gramEnd"/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4241F6">
        <w:trPr>
          <w:trHeight w:val="1701"/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8.書寫能力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寫字速度慢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筆順錯誤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鏡體字</w:t>
            </w:r>
            <w:proofErr w:type="gramEnd"/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筆畫缺漏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仿寫困難</w:t>
            </w:r>
            <w:proofErr w:type="gramEnd"/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聽寫困難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字體潦草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寫字超出格子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字體大小不一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易寫字形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相似字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同音義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字易錯</w:t>
            </w:r>
            <w:proofErr w:type="gramEnd"/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4241F6">
        <w:trPr>
          <w:trHeight w:val="1304"/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9.數學能力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運算能力弱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理解數學概念困難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應用問題題意理解困難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推理困難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數學符號辨識困難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ind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10.社會適應及情緒控制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7B3806" w:rsidRPr="007B3806">
              <w:rPr>
                <w:rFonts w:ascii="標楷體" w:eastAsia="標楷體" w:hAnsi="標楷體" w:cs="新細明體" w:hint="eastAsia"/>
                <w:color w:val="FF0000"/>
              </w:rPr>
              <w:t>無差異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不甚合群，說明：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易被排斥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易起爭執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害羞或退縮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焦慮不安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容易衝動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4241F6">
        <w:trPr>
          <w:trHeight w:val="1134"/>
          <w:jc w:val="center"/>
        </w:trPr>
        <w:tc>
          <w:tcPr>
            <w:tcW w:w="109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11.特殊行為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無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自傷行為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E1328C">
              <w:rPr>
                <w:rFonts w:ascii="標楷體" w:eastAsia="標楷體" w:hAnsi="標楷體" w:cs="新細明體"/>
                <w:color w:val="000000"/>
              </w:rPr>
              <w:t>固著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>行為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攻擊行為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83312B">
        <w:trPr>
          <w:trHeight w:val="510"/>
          <w:jc w:val="center"/>
        </w:trPr>
        <w:tc>
          <w:tcPr>
            <w:tcW w:w="109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Default="00C86268" w:rsidP="0083312B">
            <w:pPr>
              <w:shd w:val="clear" w:color="auto" w:fill="F3F3F3"/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12.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學科</w:t>
            </w:r>
            <w:r w:rsidR="007B3806" w:rsidRPr="007B3806">
              <w:rPr>
                <w:rFonts w:ascii="標楷體" w:eastAsia="標楷體" w:hAnsi="標楷體" w:cs="新細明體"/>
                <w:color w:val="FF0000"/>
              </w:rPr>
              <w:t>興趣</w:t>
            </w:r>
            <w:r w:rsidR="007B3806">
              <w:rPr>
                <w:rFonts w:ascii="標楷體" w:eastAsia="標楷體" w:hAnsi="標楷體" w:cs="新細明體"/>
                <w:color w:val="FF0000"/>
              </w:rPr>
              <w:t>優弱勢</w:t>
            </w:r>
          </w:p>
          <w:p w:rsidR="007B3806" w:rsidRPr="00E1328C" w:rsidRDefault="007B3806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046639">
              <w:rPr>
                <w:rFonts w:ascii="標楷體" w:eastAsia="標楷體" w:hAnsi="標楷體" w:cs="新細明體" w:hint="eastAsia"/>
                <w:color w:val="FF0000"/>
              </w:rPr>
              <w:t>(可複選)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MS Gothic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喜愛科目：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國文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英文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數學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物理 □化學 □歷史 □地理 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MS Gothic"/>
                <w:color w:val="000000"/>
              </w:rPr>
            </w:pP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       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公民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體育 □美術 □電腦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職業類科專業科目 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cs="MS Gothic" w:hint="eastAsia"/>
                <w:color w:val="000000"/>
              </w:rPr>
              <w:lastRenderedPageBreak/>
              <w:t xml:space="preserve">       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其他__________________________________________ </w:t>
            </w:r>
            <w:r w:rsidRPr="00E1328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</w:t>
            </w:r>
            <w:r w:rsidRPr="00E1328C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C86268" w:rsidRPr="00E1328C" w:rsidRDefault="007B3806" w:rsidP="0083312B">
            <w:pPr>
              <w:rPr>
                <w:rFonts w:ascii="標楷體" w:eastAsia="標楷體" w:hAnsi="標楷體" w:cs="MS Gothic"/>
                <w:color w:val="000000"/>
              </w:rPr>
            </w:pPr>
            <w:r w:rsidRPr="007B3806">
              <w:rPr>
                <w:rFonts w:ascii="標楷體" w:eastAsia="標楷體" w:hAnsi="標楷體" w:cs="新細明體"/>
                <w:color w:val="FF0000"/>
              </w:rPr>
              <w:t>弱勢</w:t>
            </w:r>
            <w:r w:rsidR="00C86268" w:rsidRPr="00E1328C">
              <w:rPr>
                <w:rFonts w:ascii="標楷體" w:eastAsia="標楷體" w:hAnsi="標楷體" w:cs="新細明體"/>
                <w:color w:val="000000"/>
              </w:rPr>
              <w:t>科目：</w:t>
            </w:r>
            <w:r w:rsidR="00C86268"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C86268" w:rsidRPr="00E1328C">
              <w:rPr>
                <w:rFonts w:ascii="標楷體" w:eastAsia="標楷體" w:hAnsi="標楷體" w:cs="MS Gothic" w:hint="eastAsia"/>
                <w:color w:val="000000"/>
              </w:rPr>
              <w:t xml:space="preserve">國文 </w:t>
            </w:r>
            <w:r w:rsidR="00C86268"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C86268" w:rsidRPr="00E1328C">
              <w:rPr>
                <w:rFonts w:ascii="標楷體" w:eastAsia="標楷體" w:hAnsi="標楷體" w:cs="MS Gothic" w:hint="eastAsia"/>
                <w:color w:val="000000"/>
              </w:rPr>
              <w:t xml:space="preserve">英文 </w:t>
            </w:r>
            <w:r w:rsidR="00C86268"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C86268" w:rsidRPr="00E1328C">
              <w:rPr>
                <w:rFonts w:ascii="標楷體" w:eastAsia="標楷體" w:hAnsi="標楷體" w:cs="MS Gothic" w:hint="eastAsia"/>
                <w:color w:val="000000"/>
              </w:rPr>
              <w:t xml:space="preserve">數學 </w:t>
            </w:r>
            <w:r w:rsidR="00C86268"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="00C86268" w:rsidRPr="00E1328C">
              <w:rPr>
                <w:rFonts w:ascii="標楷體" w:eastAsia="標楷體" w:hAnsi="標楷體" w:cs="MS Gothic" w:hint="eastAsia"/>
                <w:color w:val="000000"/>
              </w:rPr>
              <w:t xml:space="preserve">物理 □化學 □歷史 □地理 </w:t>
            </w:r>
          </w:p>
          <w:p w:rsidR="00C86268" w:rsidRPr="00E1328C" w:rsidRDefault="00C86268" w:rsidP="0083312B">
            <w:pPr>
              <w:rPr>
                <w:rFonts w:ascii="標楷體" w:eastAsia="標楷體" w:hAnsi="標楷體" w:cs="MS Gothic"/>
                <w:color w:val="000000"/>
              </w:rPr>
            </w:pP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       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公民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體育 □美術 □電腦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職業類科專業科目 </w:t>
            </w:r>
          </w:p>
          <w:p w:rsidR="00C86268" w:rsidRPr="00E1328C" w:rsidRDefault="00C86268" w:rsidP="0083312B">
            <w:pPr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MS Gothic" w:hint="eastAsia"/>
                <w:color w:val="000000"/>
              </w:rPr>
              <w:t xml:space="preserve">          </w:t>
            </w:r>
            <w:r w:rsidRPr="00E1328C">
              <w:rPr>
                <w:rFonts w:ascii="標楷體" w:eastAsia="標楷體" w:hAnsi="標楷體" w:cs="MS Gothic"/>
                <w:color w:val="000000"/>
              </w:rPr>
              <w:t>□</w:t>
            </w:r>
            <w:r w:rsidRPr="00E1328C">
              <w:rPr>
                <w:rFonts w:ascii="標楷體" w:eastAsia="標楷體" w:hAnsi="標楷體" w:cs="MS Gothic" w:hint="eastAsia"/>
                <w:color w:val="000000"/>
              </w:rPr>
              <w:t>其他_________________________________________</w:t>
            </w:r>
          </w:p>
        </w:tc>
      </w:tr>
      <w:tr w:rsidR="00C86268" w:rsidRPr="00E1328C" w:rsidTr="004241F6">
        <w:trPr>
          <w:trHeight w:val="2551"/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lastRenderedPageBreak/>
              <w:t>13.其他學習情況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1.學習落後的科目</w:t>
            </w:r>
            <w:r w:rsidR="007B3806" w:rsidRPr="007B3806">
              <w:rPr>
                <w:rFonts w:ascii="標楷體" w:eastAsia="標楷體" w:hAnsi="標楷體" w:cs="新細明體"/>
                <w:color w:val="FF0000"/>
              </w:rPr>
              <w:t>經</w:t>
            </w:r>
            <w:r w:rsidRPr="007B3806">
              <w:rPr>
                <w:rFonts w:ascii="標楷體" w:eastAsia="標楷體" w:hAnsi="標楷體" w:cs="新細明體"/>
                <w:color w:val="FF0000"/>
              </w:rPr>
              <w:t>教</w:t>
            </w:r>
            <w:r w:rsidR="007B3806" w:rsidRPr="007B3806">
              <w:rPr>
                <w:rFonts w:ascii="標楷體" w:eastAsia="標楷體" w:hAnsi="標楷體" w:cs="新細明體"/>
                <w:color w:val="FF0000"/>
              </w:rPr>
              <w:t>導後</w:t>
            </w:r>
            <w:r w:rsidR="00112A6E">
              <w:rPr>
                <w:rFonts w:ascii="標楷體" w:eastAsia="標楷體" w:hAnsi="標楷體" w:cs="新細明體"/>
                <w:color w:val="FF0000"/>
              </w:rPr>
              <w:t>有明顯進步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？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是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否</w:t>
            </w:r>
          </w:p>
          <w:p w:rsidR="00C86268" w:rsidRPr="00E1328C" w:rsidRDefault="00C86268" w:rsidP="0083312B">
            <w:pPr>
              <w:ind w:leftChars="-7" w:left="193" w:hanging="210"/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2.某學科學習上特別困難，提供補救教學後可獲改善？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是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否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</w:p>
          <w:p w:rsidR="00C86268" w:rsidRPr="00E1328C" w:rsidRDefault="00C86268" w:rsidP="0083312B">
            <w:pPr>
              <w:ind w:leftChars="-7" w:left="193" w:hanging="210"/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尚未提供補救教學</w:t>
            </w:r>
          </w:p>
          <w:p w:rsidR="00C86268" w:rsidRPr="00E1328C" w:rsidRDefault="00C86268" w:rsidP="0083312B">
            <w:pPr>
              <w:ind w:leftChars="-16" w:left="154" w:hanging="192"/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/>
                <w:color w:val="000000"/>
              </w:rPr>
              <w:t>3.</w:t>
            </w:r>
            <w:r w:rsidR="007B3806" w:rsidRPr="007B3806">
              <w:rPr>
                <w:rFonts w:ascii="標楷體" w:eastAsia="標楷體" w:hAnsi="標楷體" w:cs="新細明體"/>
                <w:color w:val="FF0000"/>
              </w:rPr>
              <w:t>調整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評量方式，</w:t>
            </w:r>
            <w:r w:rsidR="007B3806" w:rsidRPr="007B3806">
              <w:rPr>
                <w:rFonts w:ascii="標楷體" w:eastAsia="標楷體" w:hAnsi="標楷體" w:cs="新細明體"/>
                <w:color w:val="FF0000"/>
              </w:rPr>
              <w:t>學習成效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較佳？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是，說明：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 xml:space="preserve">否 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</w:p>
          <w:p w:rsidR="00C86268" w:rsidRPr="00E1328C" w:rsidRDefault="00C86268" w:rsidP="0083312B">
            <w:pPr>
              <w:ind w:leftChars="-16" w:left="154" w:hanging="192"/>
              <w:rPr>
                <w:rFonts w:ascii="標楷體" w:eastAsia="標楷體" w:hAnsi="標楷體" w:cs="新細明體"/>
                <w:dstrike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尚未改變評量方式</w:t>
            </w:r>
          </w:p>
          <w:p w:rsidR="00C86268" w:rsidRPr="00E1328C" w:rsidRDefault="00C86268" w:rsidP="0083312B">
            <w:pPr>
              <w:ind w:leftChars="-11" w:left="-24" w:hanging="2"/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.個案為轉學生？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是，說明：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  <w:r w:rsidRPr="00E1328C">
              <w:rPr>
                <w:rFonts w:ascii="標楷體" w:eastAsia="標楷體" w:hAnsi="標楷體" w:cs="微軟正黑體" w:hint="eastAsia"/>
                <w:color w:val="000000"/>
              </w:rPr>
              <w:t xml:space="preserve">  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否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C86268" w:rsidRPr="00E1328C" w:rsidRDefault="00C86268" w:rsidP="0083312B">
            <w:pPr>
              <w:ind w:leftChars="-11" w:left="-24" w:hanging="2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color w:val="000000"/>
              </w:rPr>
              <w:t>5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.</w:t>
            </w:r>
            <w:r w:rsidR="00046639" w:rsidRPr="00046639">
              <w:rPr>
                <w:rFonts w:ascii="標楷體" w:eastAsia="標楷體" w:hAnsi="標楷體" w:cs="新細明體"/>
                <w:color w:val="FF0000"/>
              </w:rPr>
              <w:t>學業表現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曾出現明顯</w:t>
            </w:r>
            <w:r w:rsidR="00046639" w:rsidRPr="00046639">
              <w:rPr>
                <w:rFonts w:ascii="標楷體" w:eastAsia="標楷體" w:hAnsi="標楷體" w:cs="新細明體"/>
                <w:color w:val="FF0000"/>
              </w:rPr>
              <w:t>落差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？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是，說明：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proofErr w:type="gramStart"/>
            <w:r w:rsidRPr="00E1328C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否</w:t>
            </w:r>
            <w:proofErr w:type="gramEnd"/>
            <w:r w:rsidRPr="00E1328C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br/>
            </w:r>
            <w:r w:rsidRPr="00E1328C">
              <w:rPr>
                <w:rFonts w:ascii="標楷體" w:eastAsia="標楷體" w:hAnsi="標楷體" w:cs="新細明體" w:hint="eastAsia"/>
                <w:color w:val="000000"/>
              </w:rPr>
              <w:t>6</w:t>
            </w:r>
            <w:r w:rsidRPr="00E1328C">
              <w:rPr>
                <w:rFonts w:ascii="標楷體" w:eastAsia="標楷體" w:hAnsi="標楷體" w:cs="新細明體"/>
                <w:color w:val="000000"/>
              </w:rPr>
              <w:t>.其他：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C86268" w:rsidRPr="00E1328C" w:rsidTr="004241F6">
        <w:trPr>
          <w:trHeight w:val="340"/>
          <w:jc w:val="center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b/>
                <w:color w:val="000000"/>
              </w:rPr>
              <w:t>四</w:t>
            </w:r>
            <w:r w:rsidRPr="00E1328C">
              <w:rPr>
                <w:rFonts w:ascii="標楷體" w:eastAsia="標楷體" w:hAnsi="標楷體" w:cs="新細明體"/>
                <w:b/>
                <w:color w:val="000000"/>
              </w:rPr>
              <w:t>、</w:t>
            </w:r>
            <w:r w:rsidRPr="00E1328C">
              <w:rPr>
                <w:rFonts w:ascii="標楷體" w:eastAsia="標楷體" w:hAnsi="標楷體" w:hint="eastAsia"/>
                <w:b/>
                <w:color w:val="000000"/>
              </w:rPr>
              <w:t>學習及相關服務需求評估（請根據學生現況能力勾選其需求）</w:t>
            </w:r>
          </w:p>
        </w:tc>
      </w:tr>
      <w:tr w:rsidR="00C86268" w:rsidRPr="00E1328C" w:rsidTr="004241F6">
        <w:trPr>
          <w:trHeight w:val="340"/>
          <w:jc w:val="center"/>
        </w:trPr>
        <w:tc>
          <w:tcPr>
            <w:tcW w:w="109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hd w:val="clear" w:color="auto" w:fill="F3F3F3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1328C">
              <w:rPr>
                <w:rFonts w:ascii="標楷體" w:eastAsia="標楷體" w:hAnsi="標楷體" w:cs="新細明體" w:hint="eastAsia"/>
                <w:color w:val="000000"/>
              </w:rPr>
              <w:t>項目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pStyle w:val="PMsoNormal"/>
              <w:jc w:val="center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C86268" w:rsidRPr="00E1328C" w:rsidTr="004241F6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7B3806">
            <w:pPr>
              <w:pStyle w:val="PMsoNormal"/>
              <w:rPr>
                <w:rFonts w:ascii="標楷體" w:eastAsia="標楷體" w:hAnsi="標楷體"/>
                <w:color w:val="000000"/>
              </w:rPr>
            </w:pPr>
            <w:r w:rsidRPr="00046639">
              <w:rPr>
                <w:rFonts w:ascii="標楷體" w:eastAsia="標楷體" w:hAnsi="標楷體" w:hint="eastAsia"/>
                <w:color w:val="FF0000"/>
              </w:rPr>
              <w:t>□無需求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（勾選此項者以下勿再勾選）</w:t>
            </w:r>
          </w:p>
        </w:tc>
      </w:tr>
      <w:tr w:rsidR="00C86268" w:rsidRPr="00E1328C" w:rsidTr="004241F6">
        <w:trPr>
          <w:trHeight w:val="1304"/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</w:t>
            </w:r>
            <w:r w:rsidRPr="00E1328C">
              <w:rPr>
                <w:rFonts w:ascii="標楷體" w:eastAsia="標楷體" w:hAnsi="標楷體"/>
                <w:color w:val="000000"/>
              </w:rPr>
              <w:t>考試評量服務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342558" w:rsidP="003425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42558">
              <w:rPr>
                <w:rFonts w:ascii="標楷體" w:eastAsia="標楷體" w:hAnsi="標楷體" w:hint="eastAsia"/>
                <w:color w:val="000000"/>
              </w:rPr>
              <w:t>□</w:t>
            </w:r>
            <w:r w:rsidR="00C86268" w:rsidRPr="00E1328C">
              <w:rPr>
                <w:rFonts w:ascii="標楷體" w:eastAsia="標楷體" w:hAnsi="標楷體" w:hint="eastAsia"/>
                <w:color w:val="000000"/>
              </w:rPr>
              <w:t xml:space="preserve">獨立考場   □延長時間   □答案卡謄錄   □電腦作答 </w:t>
            </w:r>
          </w:p>
          <w:p w:rsidR="00C86268" w:rsidRPr="00E1328C" w:rsidRDefault="00C86268" w:rsidP="003425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□報讀服務   □錄音回答   □特殊課桌椅   </w:t>
            </w:r>
          </w:p>
          <w:p w:rsidR="00C86268" w:rsidRPr="00E1328C" w:rsidRDefault="00C86268" w:rsidP="00342558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□點字紙本試卷</w:t>
            </w:r>
            <w:r w:rsidRPr="00E1328C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  <w:r w:rsidRPr="00E1328C">
              <w:rPr>
                <w:rFonts w:ascii="標楷體" w:eastAsia="標楷體" w:hAnsi="標楷體" w:hint="eastAsia"/>
                <w:color w:val="000000"/>
              </w:rPr>
              <w:t xml:space="preserve">  □點字電子試題</w:t>
            </w:r>
            <w:r w:rsidRPr="00E1328C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</w:p>
          <w:p w:rsidR="00C86268" w:rsidRPr="00E1328C" w:rsidRDefault="00C86268" w:rsidP="00342558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□國字電子試題</w:t>
            </w:r>
            <w:r w:rsidRPr="00E1328C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  <w:r w:rsidRPr="00E1328C">
              <w:rPr>
                <w:rFonts w:ascii="標楷體" w:eastAsia="標楷體" w:hAnsi="標楷體" w:hint="eastAsia"/>
                <w:color w:val="000000"/>
              </w:rPr>
              <w:t xml:space="preserve">  □語音電子試題</w:t>
            </w:r>
            <w:r w:rsidRPr="00E1328C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</w:p>
          <w:p w:rsidR="00C86268" w:rsidRPr="00E1328C" w:rsidRDefault="00C86268" w:rsidP="003425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□放大試卷（</w:t>
            </w:r>
            <w:r w:rsidRPr="00E1328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號字體）□</w:t>
            </w:r>
            <w:r w:rsidRPr="00E1328C">
              <w:rPr>
                <w:rFonts w:ascii="標楷體" w:eastAsia="標楷體" w:hAnsi="標楷體"/>
                <w:color w:val="000000"/>
              </w:rPr>
              <w:t>其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他  _______________</w:t>
            </w:r>
          </w:p>
        </w:tc>
      </w:tr>
      <w:tr w:rsidR="00C86268" w:rsidRPr="00E1328C" w:rsidTr="004241F6">
        <w:trPr>
          <w:trHeight w:val="1134"/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</w:t>
            </w:r>
            <w:r w:rsidRPr="00E1328C">
              <w:rPr>
                <w:rFonts w:ascii="標楷體" w:eastAsia="標楷體" w:hAnsi="標楷體"/>
                <w:color w:val="000000"/>
              </w:rPr>
              <w:t>教育輔助器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□大字書、點字書或有聲書 </w:t>
            </w:r>
          </w:p>
          <w:p w:rsidR="00C86268" w:rsidRPr="00E1328C" w:rsidRDefault="00C86268" w:rsidP="008331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□教科書、教材電子</w:t>
            </w:r>
            <w:proofErr w:type="gramStart"/>
            <w:r w:rsidRPr="00E1328C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</w:p>
          <w:p w:rsidR="00C86268" w:rsidRPr="00E1328C" w:rsidRDefault="00C86268" w:rsidP="008331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□相關輔具 _______________</w:t>
            </w:r>
          </w:p>
          <w:p w:rsidR="00C86268" w:rsidRPr="00E1328C" w:rsidRDefault="00C86268" w:rsidP="008331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</w:t>
            </w:r>
            <w:r w:rsidRPr="00E1328C">
              <w:rPr>
                <w:rFonts w:ascii="標楷體" w:eastAsia="標楷體" w:hAnsi="標楷體"/>
                <w:color w:val="000000"/>
              </w:rPr>
              <w:t>其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C86268" w:rsidRPr="00E1328C" w:rsidTr="004241F6">
        <w:trPr>
          <w:trHeight w:val="1134"/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□助理人員需求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□協助行動</w:t>
            </w:r>
          </w:p>
          <w:p w:rsidR="00C86268" w:rsidRPr="00E1328C" w:rsidRDefault="00C86268" w:rsidP="008331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□協助生活自理</w:t>
            </w:r>
          </w:p>
          <w:p w:rsidR="00C86268" w:rsidRPr="00E1328C" w:rsidRDefault="00C86268" w:rsidP="008331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</w:t>
            </w:r>
            <w:r w:rsidRPr="00E1328C">
              <w:rPr>
                <w:rFonts w:ascii="標楷體" w:eastAsia="標楷體" w:hAnsi="標楷體"/>
                <w:color w:val="000000"/>
              </w:rPr>
              <w:t>其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C86268" w:rsidRPr="00E1328C" w:rsidTr="004241F6">
        <w:trPr>
          <w:trHeight w:val="907"/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□相關專業團隊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2558" w:rsidRDefault="00C86268" w:rsidP="0034255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42558">
              <w:rPr>
                <w:rFonts w:ascii="標楷體" w:eastAsia="標楷體" w:hAnsi="標楷體" w:hint="eastAsia"/>
                <w:color w:val="FF0000"/>
              </w:rPr>
              <w:t>□</w:t>
            </w:r>
            <w:r w:rsidR="00342558" w:rsidRPr="00342558">
              <w:rPr>
                <w:rFonts w:ascii="標楷體" w:eastAsia="標楷體" w:hAnsi="標楷體" w:hint="eastAsia"/>
                <w:color w:val="FF0000"/>
              </w:rPr>
              <w:t>心理輔導</w:t>
            </w:r>
            <w:r w:rsidRPr="00E1328C">
              <w:rPr>
                <w:rFonts w:ascii="標楷體" w:eastAsia="標楷體" w:hAnsi="標楷體" w:hint="eastAsia"/>
                <w:color w:val="000000"/>
              </w:rPr>
              <w:t xml:space="preserve">   □社會工作</w:t>
            </w:r>
            <w:r w:rsidR="0034255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42558" w:rsidRPr="00E1328C">
              <w:rPr>
                <w:rFonts w:ascii="標楷體" w:eastAsia="標楷體" w:hAnsi="標楷體" w:hint="eastAsia"/>
                <w:color w:val="000000"/>
              </w:rPr>
              <w:t>□物理治療</w:t>
            </w:r>
            <w:r w:rsidR="0034255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42558" w:rsidRPr="00E1328C">
              <w:rPr>
                <w:rFonts w:ascii="標楷體" w:eastAsia="標楷體" w:hAnsi="標楷體" w:hint="eastAsia"/>
                <w:color w:val="000000"/>
              </w:rPr>
              <w:t xml:space="preserve"> □職能治療</w:t>
            </w:r>
            <w:r w:rsidR="0034255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□語言治療</w:t>
            </w:r>
          </w:p>
          <w:p w:rsidR="00C86268" w:rsidRPr="00E1328C" w:rsidRDefault="00C86268" w:rsidP="0034255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</w:t>
            </w:r>
            <w:r w:rsidRPr="00E1328C">
              <w:rPr>
                <w:rFonts w:ascii="標楷體" w:eastAsia="標楷體" w:hAnsi="標楷體"/>
                <w:color w:val="000000"/>
              </w:rPr>
              <w:t>其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C86268" w:rsidRPr="00E1328C" w:rsidTr="004241F6">
        <w:trPr>
          <w:trHeight w:val="2438"/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□</w:t>
            </w:r>
            <w:r w:rsidRPr="00E1328C">
              <w:rPr>
                <w:rFonts w:ascii="標楷體" w:eastAsia="標楷體" w:hAnsi="標楷體"/>
                <w:color w:val="000000"/>
              </w:rPr>
              <w:t>無障礙環境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268" w:rsidRPr="00E1328C" w:rsidRDefault="00C86268" w:rsidP="008331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1.物理環境</w:t>
            </w:r>
          </w:p>
          <w:p w:rsidR="00C86268" w:rsidRPr="0083470E" w:rsidRDefault="00C86268" w:rsidP="0083312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3470E" w:rsidRPr="0083470E">
              <w:rPr>
                <w:rFonts w:ascii="標楷體" w:eastAsia="標楷體" w:hAnsi="標楷體" w:hint="eastAsia"/>
                <w:color w:val="FF0000"/>
              </w:rPr>
              <w:t>通路:  □無需求   □有需求(□電梯□斜坡道□無障礙走道)</w:t>
            </w:r>
          </w:p>
          <w:p w:rsidR="00C86268" w:rsidRPr="0083470E" w:rsidRDefault="00C86268" w:rsidP="0083312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83470E">
              <w:rPr>
                <w:rFonts w:ascii="標楷體" w:eastAsia="標楷體" w:hAnsi="標楷體" w:hint="eastAsia"/>
                <w:color w:val="FF0000"/>
              </w:rPr>
              <w:t xml:space="preserve">  □廁所</w:t>
            </w:r>
            <w:r w:rsidR="0083470E" w:rsidRPr="0083470E">
              <w:rPr>
                <w:rFonts w:ascii="標楷體" w:eastAsia="標楷體" w:hAnsi="標楷體" w:hint="eastAsia"/>
                <w:color w:val="FF0000"/>
              </w:rPr>
              <w:t>(</w:t>
            </w:r>
            <w:r w:rsidRPr="0083470E">
              <w:rPr>
                <w:rFonts w:ascii="標楷體" w:eastAsia="標楷體" w:hAnsi="標楷體" w:hint="eastAsia"/>
                <w:color w:val="FF0000"/>
              </w:rPr>
              <w:t>無障礙</w:t>
            </w:r>
            <w:r w:rsidR="0083470E" w:rsidRPr="0083470E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C86268" w:rsidRPr="00E1328C" w:rsidRDefault="00C86268" w:rsidP="008331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  □安排適當座位</w:t>
            </w:r>
          </w:p>
          <w:p w:rsidR="00C86268" w:rsidRPr="00E1328C" w:rsidRDefault="00C86268" w:rsidP="0083312B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  □其他特殊設施 _______________</w:t>
            </w:r>
          </w:p>
          <w:p w:rsidR="00C86268" w:rsidRPr="00E1328C" w:rsidRDefault="00C86268" w:rsidP="008331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2.心理環境</w:t>
            </w:r>
          </w:p>
          <w:p w:rsidR="00C86268" w:rsidRPr="00E1328C" w:rsidRDefault="00C86268" w:rsidP="008331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 xml:space="preserve">  □同儕支持 □師長支持</w:t>
            </w:r>
          </w:p>
          <w:p w:rsidR="00C86268" w:rsidRPr="00E1328C" w:rsidRDefault="00C86268" w:rsidP="0083312B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E1328C">
              <w:rPr>
                <w:rFonts w:ascii="標楷體" w:eastAsia="標楷體" w:hAnsi="標楷體" w:hint="eastAsia"/>
                <w:color w:val="000000"/>
              </w:rPr>
              <w:t>3.□</w:t>
            </w:r>
            <w:r w:rsidRPr="00E1328C">
              <w:rPr>
                <w:rFonts w:ascii="標楷體" w:eastAsia="標楷體" w:hAnsi="標楷體"/>
                <w:color w:val="000000"/>
              </w:rPr>
              <w:t>其</w:t>
            </w:r>
            <w:r w:rsidRPr="00E1328C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</w:tbl>
    <w:p w:rsidR="00C86268" w:rsidRPr="00CD0BFF" w:rsidRDefault="00C86268" w:rsidP="00CD0BFF">
      <w:pPr>
        <w:spacing w:line="360" w:lineRule="exact"/>
        <w:jc w:val="both"/>
        <w:rPr>
          <w:rFonts w:ascii="標楷體" w:eastAsia="標楷體" w:hAnsi="標楷體" w:cs="新細明體"/>
          <w:kern w:val="0"/>
          <w:szCs w:val="24"/>
        </w:rPr>
      </w:pPr>
    </w:p>
    <w:sectPr w:rsidR="00C86268" w:rsidRPr="00CD0BFF" w:rsidSect="00CD0BFF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55" w:rsidRDefault="00D16955" w:rsidP="001E454A">
      <w:r>
        <w:separator/>
      </w:r>
    </w:p>
  </w:endnote>
  <w:endnote w:type="continuationSeparator" w:id="0">
    <w:p w:rsidR="00D16955" w:rsidRDefault="00D16955" w:rsidP="001E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標楷體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55" w:rsidRDefault="00D16955" w:rsidP="001E454A">
      <w:r>
        <w:separator/>
      </w:r>
    </w:p>
  </w:footnote>
  <w:footnote w:type="continuationSeparator" w:id="0">
    <w:p w:rsidR="00D16955" w:rsidRDefault="00D16955" w:rsidP="001E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632"/>
    <w:multiLevelType w:val="hybridMultilevel"/>
    <w:tmpl w:val="8534A436"/>
    <w:lvl w:ilvl="0" w:tplc="060A05DE">
      <w:numFmt w:val="bullet"/>
      <w:lvlText w:val="□"/>
      <w:lvlJc w:val="left"/>
      <w:pPr>
        <w:ind w:left="1512" w:hanging="360"/>
      </w:pPr>
      <w:rPr>
        <w:rFonts w:ascii="華康標楷體" w:eastAsia="華康標楷體" w:hAnsi="華康標楷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2" w:hanging="480"/>
      </w:pPr>
      <w:rPr>
        <w:rFonts w:ascii="Wingdings" w:hAnsi="Wingdings" w:hint="default"/>
      </w:rPr>
    </w:lvl>
  </w:abstractNum>
  <w:abstractNum w:abstractNumId="1">
    <w:nsid w:val="064778CB"/>
    <w:multiLevelType w:val="hybridMultilevel"/>
    <w:tmpl w:val="798C82DE"/>
    <w:lvl w:ilvl="0" w:tplc="A754E186">
      <w:start w:val="5"/>
      <w:numFmt w:val="bullet"/>
      <w:lvlText w:val="□"/>
      <w:lvlJc w:val="left"/>
      <w:pPr>
        <w:ind w:left="2736" w:hanging="360"/>
      </w:pPr>
      <w:rPr>
        <w:rFonts w:ascii="華康標楷體" w:eastAsia="華康標楷體" w:hAnsi="華康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3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6" w:hanging="480"/>
      </w:pPr>
      <w:rPr>
        <w:rFonts w:ascii="Wingdings" w:hAnsi="Wingdings" w:hint="default"/>
      </w:rPr>
    </w:lvl>
  </w:abstractNum>
  <w:abstractNum w:abstractNumId="2">
    <w:nsid w:val="3E6C7216"/>
    <w:multiLevelType w:val="hybridMultilevel"/>
    <w:tmpl w:val="65C81AE0"/>
    <w:lvl w:ilvl="0" w:tplc="9E5EF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6631CC"/>
    <w:multiLevelType w:val="hybridMultilevel"/>
    <w:tmpl w:val="631A3F9E"/>
    <w:lvl w:ilvl="0" w:tplc="FA26431E">
      <w:start w:val="5"/>
      <w:numFmt w:val="bullet"/>
      <w:lvlText w:val="□"/>
      <w:lvlJc w:val="left"/>
      <w:pPr>
        <w:ind w:left="2880" w:hanging="360"/>
      </w:pPr>
      <w:rPr>
        <w:rFonts w:ascii="華康標楷體" w:eastAsia="華康標楷體" w:hAnsi="華康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4">
    <w:nsid w:val="59E44995"/>
    <w:multiLevelType w:val="hybridMultilevel"/>
    <w:tmpl w:val="E9C82D10"/>
    <w:lvl w:ilvl="0" w:tplc="F6C0A7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2F0B37"/>
    <w:multiLevelType w:val="hybridMultilevel"/>
    <w:tmpl w:val="4822B86A"/>
    <w:lvl w:ilvl="0" w:tplc="A5A4F6A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fillcolor="none [3201]" strokecolor="none [3205]">
      <v:fill color="none [3201]"/>
      <v:stroke color="none [3205]"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99"/>
    <w:rsid w:val="00012033"/>
    <w:rsid w:val="0002430B"/>
    <w:rsid w:val="000322EF"/>
    <w:rsid w:val="000440AD"/>
    <w:rsid w:val="0004415E"/>
    <w:rsid w:val="00046639"/>
    <w:rsid w:val="00073E9A"/>
    <w:rsid w:val="000768F5"/>
    <w:rsid w:val="00090F61"/>
    <w:rsid w:val="000C3177"/>
    <w:rsid w:val="000F4821"/>
    <w:rsid w:val="00112A6E"/>
    <w:rsid w:val="00123F2D"/>
    <w:rsid w:val="00147FE6"/>
    <w:rsid w:val="00154DCE"/>
    <w:rsid w:val="0016334D"/>
    <w:rsid w:val="00165854"/>
    <w:rsid w:val="00170DD5"/>
    <w:rsid w:val="00177394"/>
    <w:rsid w:val="00177FFB"/>
    <w:rsid w:val="001A4B66"/>
    <w:rsid w:val="001C7B0C"/>
    <w:rsid w:val="001D3668"/>
    <w:rsid w:val="001D374A"/>
    <w:rsid w:val="001E3EB3"/>
    <w:rsid w:val="001E454A"/>
    <w:rsid w:val="001E5DF9"/>
    <w:rsid w:val="001F5FAB"/>
    <w:rsid w:val="002018B2"/>
    <w:rsid w:val="00243DA6"/>
    <w:rsid w:val="00245168"/>
    <w:rsid w:val="00251330"/>
    <w:rsid w:val="00255318"/>
    <w:rsid w:val="00282D6A"/>
    <w:rsid w:val="00290442"/>
    <w:rsid w:val="002929CF"/>
    <w:rsid w:val="002A5706"/>
    <w:rsid w:val="002C4910"/>
    <w:rsid w:val="002C6D06"/>
    <w:rsid w:val="002D377D"/>
    <w:rsid w:val="002D5C7F"/>
    <w:rsid w:val="00303D15"/>
    <w:rsid w:val="00312F9C"/>
    <w:rsid w:val="00342558"/>
    <w:rsid w:val="00370E4C"/>
    <w:rsid w:val="00375389"/>
    <w:rsid w:val="003903AA"/>
    <w:rsid w:val="00393E7A"/>
    <w:rsid w:val="003B281C"/>
    <w:rsid w:val="003B6FC1"/>
    <w:rsid w:val="003C3140"/>
    <w:rsid w:val="003D23F1"/>
    <w:rsid w:val="003E6215"/>
    <w:rsid w:val="00423B92"/>
    <w:rsid w:val="004241F6"/>
    <w:rsid w:val="00431346"/>
    <w:rsid w:val="0043569E"/>
    <w:rsid w:val="00453F73"/>
    <w:rsid w:val="00462578"/>
    <w:rsid w:val="004674ED"/>
    <w:rsid w:val="004761EE"/>
    <w:rsid w:val="004A3977"/>
    <w:rsid w:val="004F3729"/>
    <w:rsid w:val="005003E8"/>
    <w:rsid w:val="005010DF"/>
    <w:rsid w:val="00531EC1"/>
    <w:rsid w:val="005407C2"/>
    <w:rsid w:val="00581BBB"/>
    <w:rsid w:val="00587F67"/>
    <w:rsid w:val="005927CE"/>
    <w:rsid w:val="005C4DB3"/>
    <w:rsid w:val="005F2919"/>
    <w:rsid w:val="005F4888"/>
    <w:rsid w:val="00605114"/>
    <w:rsid w:val="0066232D"/>
    <w:rsid w:val="00693D08"/>
    <w:rsid w:val="006A6981"/>
    <w:rsid w:val="006B15B1"/>
    <w:rsid w:val="006B3C17"/>
    <w:rsid w:val="00723D4C"/>
    <w:rsid w:val="00740914"/>
    <w:rsid w:val="007633C3"/>
    <w:rsid w:val="007B3806"/>
    <w:rsid w:val="007C147F"/>
    <w:rsid w:val="007D0652"/>
    <w:rsid w:val="007E3211"/>
    <w:rsid w:val="00802BC5"/>
    <w:rsid w:val="008144C2"/>
    <w:rsid w:val="00831860"/>
    <w:rsid w:val="0083470E"/>
    <w:rsid w:val="00857659"/>
    <w:rsid w:val="00882BD9"/>
    <w:rsid w:val="008B616C"/>
    <w:rsid w:val="008E73E7"/>
    <w:rsid w:val="008F4821"/>
    <w:rsid w:val="00915DAC"/>
    <w:rsid w:val="009356B3"/>
    <w:rsid w:val="00950E9A"/>
    <w:rsid w:val="00957690"/>
    <w:rsid w:val="00996A11"/>
    <w:rsid w:val="009D3AFE"/>
    <w:rsid w:val="009D5999"/>
    <w:rsid w:val="009F5B95"/>
    <w:rsid w:val="00A1738E"/>
    <w:rsid w:val="00A361D2"/>
    <w:rsid w:val="00A41717"/>
    <w:rsid w:val="00A436E6"/>
    <w:rsid w:val="00A47454"/>
    <w:rsid w:val="00A655B6"/>
    <w:rsid w:val="00A72332"/>
    <w:rsid w:val="00A82B65"/>
    <w:rsid w:val="00A97439"/>
    <w:rsid w:val="00AB26B3"/>
    <w:rsid w:val="00AF5255"/>
    <w:rsid w:val="00B06028"/>
    <w:rsid w:val="00B24E12"/>
    <w:rsid w:val="00B2684C"/>
    <w:rsid w:val="00B357C3"/>
    <w:rsid w:val="00B410D4"/>
    <w:rsid w:val="00B50CFB"/>
    <w:rsid w:val="00B56689"/>
    <w:rsid w:val="00B95CC5"/>
    <w:rsid w:val="00BC3D3E"/>
    <w:rsid w:val="00BD3FAA"/>
    <w:rsid w:val="00BE255B"/>
    <w:rsid w:val="00C17929"/>
    <w:rsid w:val="00C179CF"/>
    <w:rsid w:val="00C32BAD"/>
    <w:rsid w:val="00C51E68"/>
    <w:rsid w:val="00C56AFB"/>
    <w:rsid w:val="00C65EC3"/>
    <w:rsid w:val="00C8315C"/>
    <w:rsid w:val="00C86268"/>
    <w:rsid w:val="00CC7125"/>
    <w:rsid w:val="00CC7BAA"/>
    <w:rsid w:val="00CD0BFF"/>
    <w:rsid w:val="00CD4772"/>
    <w:rsid w:val="00CE754C"/>
    <w:rsid w:val="00D16955"/>
    <w:rsid w:val="00D377C9"/>
    <w:rsid w:val="00D54D9B"/>
    <w:rsid w:val="00D66379"/>
    <w:rsid w:val="00D86EDC"/>
    <w:rsid w:val="00D927FC"/>
    <w:rsid w:val="00DC02C8"/>
    <w:rsid w:val="00DC71AC"/>
    <w:rsid w:val="00DD038D"/>
    <w:rsid w:val="00DE29E9"/>
    <w:rsid w:val="00DF0352"/>
    <w:rsid w:val="00E2747B"/>
    <w:rsid w:val="00E4321F"/>
    <w:rsid w:val="00E44E7A"/>
    <w:rsid w:val="00E82142"/>
    <w:rsid w:val="00E87597"/>
    <w:rsid w:val="00E93506"/>
    <w:rsid w:val="00EA1CE6"/>
    <w:rsid w:val="00EA231F"/>
    <w:rsid w:val="00EC5F56"/>
    <w:rsid w:val="00EE4D2A"/>
    <w:rsid w:val="00EF297C"/>
    <w:rsid w:val="00EF3BF9"/>
    <w:rsid w:val="00EF5529"/>
    <w:rsid w:val="00F42DAF"/>
    <w:rsid w:val="00F4604C"/>
    <w:rsid w:val="00F56428"/>
    <w:rsid w:val="00F66591"/>
    <w:rsid w:val="00FA0688"/>
    <w:rsid w:val="00FA5D2E"/>
    <w:rsid w:val="00FC1BD2"/>
    <w:rsid w:val="00FC30B0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01]" strokecolor="none [3205]">
      <v:fill color="none [3201]"/>
      <v:stroke color="none [3205]" weight="2.5pt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5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54A"/>
    <w:rPr>
      <w:sz w:val="20"/>
      <w:szCs w:val="20"/>
    </w:rPr>
  </w:style>
  <w:style w:type="table" w:styleId="a7">
    <w:name w:val="Table Grid"/>
    <w:basedOn w:val="a1"/>
    <w:uiPriority w:val="59"/>
    <w:rsid w:val="001E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2D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F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3569E"/>
    <w:rPr>
      <w:color w:val="808080"/>
    </w:rPr>
  </w:style>
  <w:style w:type="paragraph" w:customStyle="1" w:styleId="PMsoNormal">
    <w:name w:val="P_MsoNormal"/>
    <w:basedOn w:val="a"/>
    <w:rsid w:val="00C86268"/>
    <w:pPr>
      <w:widowControl/>
      <w:spacing w:after="4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5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54A"/>
    <w:rPr>
      <w:sz w:val="20"/>
      <w:szCs w:val="20"/>
    </w:rPr>
  </w:style>
  <w:style w:type="table" w:styleId="a7">
    <w:name w:val="Table Grid"/>
    <w:basedOn w:val="a1"/>
    <w:uiPriority w:val="59"/>
    <w:rsid w:val="001E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2D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F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3569E"/>
    <w:rPr>
      <w:color w:val="808080"/>
    </w:rPr>
  </w:style>
  <w:style w:type="paragraph" w:customStyle="1" w:styleId="PMsoNormal">
    <w:name w:val="P_MsoNormal"/>
    <w:basedOn w:val="a"/>
    <w:rsid w:val="00C86268"/>
    <w:pPr>
      <w:widowControl/>
      <w:spacing w:after="4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04C5-89B4-4DAF-A144-D6F6FD58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</cp:lastModifiedBy>
  <cp:revision>7</cp:revision>
  <cp:lastPrinted>2019-09-18T07:31:00Z</cp:lastPrinted>
  <dcterms:created xsi:type="dcterms:W3CDTF">2022-12-22T09:20:00Z</dcterms:created>
  <dcterms:modified xsi:type="dcterms:W3CDTF">2023-01-03T00:33:00Z</dcterms:modified>
</cp:coreProperties>
</file>