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6"/>
        <w:gridCol w:w="2268"/>
        <w:gridCol w:w="850"/>
        <w:gridCol w:w="2804"/>
        <w:gridCol w:w="882"/>
        <w:gridCol w:w="1953"/>
      </w:tblGrid>
      <w:tr w:rsidR="0047216C" w:rsidRPr="009477A7" w:rsidTr="00DB2451">
        <w:trPr>
          <w:cantSplit/>
          <w:trHeight w:val="364"/>
          <w:jc w:val="center"/>
        </w:trPr>
        <w:tc>
          <w:tcPr>
            <w:tcW w:w="806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268" w:type="dxa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2804" w:type="dxa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53" w:type="dxa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16C" w:rsidRPr="009477A7" w:rsidTr="00DB2451">
        <w:trPr>
          <w:cantSplit/>
          <w:trHeight w:val="364"/>
          <w:jc w:val="center"/>
        </w:trPr>
        <w:tc>
          <w:tcPr>
            <w:tcW w:w="806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268" w:type="dxa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 w:hint="eastAsia"/>
                <w:szCs w:val="28"/>
              </w:rPr>
              <w:t>特殊需求-學習策略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2804" w:type="dxa"/>
            <w:vAlign w:val="center"/>
          </w:tcPr>
          <w:p w:rsidR="0047216C" w:rsidRPr="009477A7" w:rsidRDefault="0047216C" w:rsidP="0047216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477A7">
              <w:rPr>
                <w:rFonts w:ascii="標楷體" w:eastAsia="標楷體" w:hAnsi="標楷體"/>
                <w:szCs w:val="28"/>
              </w:rPr>
              <w:t>丙證</w:t>
            </w:r>
            <w:proofErr w:type="gramEnd"/>
            <w:r w:rsidRPr="009477A7">
              <w:rPr>
                <w:rFonts w:ascii="標楷體" w:eastAsia="標楷體" w:hAnsi="標楷體"/>
                <w:szCs w:val="28"/>
              </w:rPr>
              <w:t>-共同科目-</w:t>
            </w:r>
            <w:proofErr w:type="gramStart"/>
            <w:r w:rsidRPr="009477A7">
              <w:rPr>
                <w:rFonts w:ascii="標楷體" w:eastAsia="標楷體" w:hAnsi="標楷體"/>
                <w:szCs w:val="28"/>
              </w:rPr>
              <w:t>節能減碳</w:t>
            </w:r>
            <w:proofErr w:type="gramEnd"/>
          </w:p>
        </w:tc>
        <w:tc>
          <w:tcPr>
            <w:tcW w:w="882" w:type="dxa"/>
            <w:shd w:val="clear" w:color="auto" w:fill="CCECFF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77A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53" w:type="dxa"/>
            <w:vAlign w:val="center"/>
          </w:tcPr>
          <w:p w:rsidR="0047216C" w:rsidRPr="009477A7" w:rsidRDefault="0047216C" w:rsidP="0075012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29B1" w:rsidRDefault="009B29B1" w:rsidP="007A34E6">
      <w:pPr>
        <w:tabs>
          <w:tab w:val="left" w:pos="659"/>
        </w:tabs>
        <w:spacing w:line="280" w:lineRule="auto"/>
        <w:ind w:right="146"/>
        <w:rPr>
          <w:rFonts w:ascii="標楷體" w:eastAsia="標楷體" w:hAnsi="標楷體" w:hint="eastAsia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3"/>
        <w:gridCol w:w="814"/>
        <w:gridCol w:w="8123"/>
      </w:tblGrid>
      <w:tr w:rsidR="009B29B1" w:rsidRPr="009B29B1" w:rsidTr="000D312F">
        <w:trPr>
          <w:trHeight w:val="525"/>
          <w:tblCellSpacing w:w="0" w:type="dxa"/>
        </w:trPr>
        <w:tc>
          <w:tcPr>
            <w:tcW w:w="769" w:type="dxa"/>
            <w:shd w:val="clear" w:color="auto" w:fill="FFFFCC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題號</w:t>
            </w:r>
          </w:p>
        </w:tc>
        <w:tc>
          <w:tcPr>
            <w:tcW w:w="791" w:type="dxa"/>
            <w:shd w:val="clear" w:color="auto" w:fill="FFFFCC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作答</w:t>
            </w:r>
          </w:p>
        </w:tc>
        <w:tc>
          <w:tcPr>
            <w:tcW w:w="8170" w:type="dxa"/>
            <w:shd w:val="clear" w:color="auto" w:fill="FFFFCC"/>
            <w:noWrap/>
            <w:vAlign w:val="center"/>
            <w:hideMark/>
          </w:tcPr>
          <w:p w:rsidR="009B29B1" w:rsidRPr="009B29B1" w:rsidRDefault="009B29B1" w:rsidP="000D312F">
            <w:pPr>
              <w:pStyle w:val="0"/>
              <w:jc w:val="center"/>
            </w:pPr>
            <w:r w:rsidRPr="009B29B1">
              <w:t>題目</w:t>
            </w:r>
          </w:p>
        </w:tc>
      </w:tr>
      <w:tr w:rsidR="009B29B1" w:rsidRPr="009B29B1" w:rsidTr="000D312F">
        <w:trPr>
          <w:trHeight w:val="2684"/>
          <w:tblCellSpacing w:w="0" w:type="dxa"/>
        </w:trPr>
        <w:tc>
          <w:tcPr>
            <w:tcW w:w="769" w:type="dxa"/>
            <w:shd w:val="clear" w:color="auto" w:fill="FFFFFF" w:themeFill="background1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shd w:val="clear" w:color="auto" w:fill="FFFFFF" w:themeFill="background1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為了節能及兼顧冰箱的保溫效果，下列何者是錯誤或不正確的做法？     【90009-38】</w:t>
            </w:r>
          </w:p>
          <w:p w:rsidR="009B29B1" w:rsidRPr="009B29B1" w:rsidRDefault="002B1D32" w:rsidP="00290AC8">
            <w:pPr>
              <w:pStyle w:val="0"/>
            </w:pPr>
            <w:r>
              <w:t>(1)</w:t>
            </w:r>
            <w:r w:rsidR="009B29B1" w:rsidRPr="009B29B1">
              <w:t>冰箱內食物擺滿塞滿，效益最高  </w:t>
            </w:r>
            <w:r w:rsidRPr="009B29B1">
              <w:br/>
            </w:r>
            <w:r>
              <w:rPr>
                <w:rFonts w:hint="eastAsia"/>
              </w:rPr>
              <w:t>(2)</w:t>
            </w:r>
            <w:r w:rsidR="009B29B1" w:rsidRPr="009B29B1">
              <w:t>箱門的密封壓條如果鬆弛，無法緊密關門，應儘速更新修復  </w:t>
            </w:r>
            <w:r w:rsidR="009B29B1" w:rsidRPr="009B29B1">
              <w:br/>
            </w:r>
            <w:r>
              <w:t>(3)</w:t>
            </w:r>
            <w:r w:rsidR="009B29B1" w:rsidRPr="009B29B1">
              <w:t>冰箱內上下層間不要塞滿，以利冷藏對流  </w:t>
            </w:r>
            <w:r w:rsidR="009B29B1" w:rsidRPr="009B29B1">
              <w:br/>
            </w:r>
            <w:r>
              <w:t>(4)</w:t>
            </w:r>
            <w:r w:rsidR="009B29B1" w:rsidRPr="009B29B1">
              <w:t>食物存放位置紀</w:t>
            </w:r>
            <w:bookmarkStart w:id="0" w:name="_GoBack"/>
            <w:bookmarkEnd w:id="0"/>
            <w:r w:rsidR="009B29B1" w:rsidRPr="009B29B1">
              <w:t>錄清楚，一次拿齊食物，減少開門次數  </w:t>
            </w:r>
            <w:bookmarkStart w:id="1" w:name="no2"/>
            <w:bookmarkEnd w:id="1"/>
          </w:p>
        </w:tc>
      </w:tr>
      <w:tr w:rsidR="009B29B1" w:rsidRPr="009B29B1" w:rsidTr="000D312F">
        <w:trPr>
          <w:trHeight w:val="2851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某公司希望能進行節能</w:t>
            </w:r>
            <w:proofErr w:type="gramStart"/>
            <w:r w:rsidRPr="009B29B1">
              <w:t>減碳，</w:t>
            </w:r>
            <w:proofErr w:type="gramEnd"/>
            <w:r w:rsidRPr="009B29B1">
              <w:t>為地球盡點心力，以下何種作為並不恰當？     【90009-46】</w:t>
            </w:r>
          </w:p>
          <w:p w:rsidR="009B29B1" w:rsidRPr="009B29B1" w:rsidRDefault="002B1D32" w:rsidP="00290AC8">
            <w:pPr>
              <w:pStyle w:val="0"/>
            </w:pPr>
            <w:r>
              <w:t>(1)</w:t>
            </w:r>
            <w:r w:rsidR="009B29B1" w:rsidRPr="009B29B1">
              <w:t>實行能源管理  </w:t>
            </w:r>
            <w:r w:rsidR="009B29B1" w:rsidRPr="009B29B1">
              <w:br/>
            </w:r>
            <w:r>
              <w:t>(2)</w:t>
            </w:r>
            <w:r w:rsidR="009B29B1" w:rsidRPr="009B29B1">
              <w:t>為考慮經營成本，汰換設備時採買最便宜的機種  </w:t>
            </w:r>
            <w:r w:rsidR="009B29B1" w:rsidRPr="009B29B1">
              <w:br/>
            </w:r>
            <w:r>
              <w:t>(3)</w:t>
            </w:r>
            <w:r w:rsidR="009B29B1" w:rsidRPr="009B29B1">
              <w:t>盤查所有能源使用設備  </w:t>
            </w:r>
            <w:r w:rsidR="009B29B1" w:rsidRPr="009B29B1">
              <w:br/>
            </w:r>
            <w:r>
              <w:t>(4)</w:t>
            </w:r>
            <w:r w:rsidR="009B29B1" w:rsidRPr="009B29B1">
              <w:t>將採購規定列入以下文字：「</w:t>
            </w:r>
            <w:proofErr w:type="gramStart"/>
            <w:r w:rsidR="009B29B1" w:rsidRPr="009B29B1">
              <w:t>汰</w:t>
            </w:r>
            <w:proofErr w:type="gramEnd"/>
            <w:r w:rsidR="009B29B1" w:rsidRPr="009B29B1">
              <w:t>換設備時首先考慮能源效率1級或具有節能標章之產品」  </w:t>
            </w:r>
            <w:bookmarkStart w:id="2" w:name="no3"/>
            <w:bookmarkEnd w:id="2"/>
          </w:p>
        </w:tc>
      </w:tr>
      <w:tr w:rsidR="009B29B1" w:rsidRPr="009B29B1" w:rsidTr="000D312F">
        <w:trPr>
          <w:trHeight w:val="2014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有關台灣能源發展所面臨的挑戰，下列何者為非？     【90009-51】</w:t>
            </w:r>
          </w:p>
          <w:p w:rsidR="00290AC8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進口能源依存度高，能源安全易受國際影響</w:t>
            </w:r>
          </w:p>
          <w:p w:rsidR="00290AC8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能源密集度較先進國家仍有改善空間</w:t>
            </w:r>
          </w:p>
          <w:p w:rsidR="00290AC8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化石能源所占比例高，溫室氣體減量壓力大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自產能源充足，不需仰賴進口  </w:t>
            </w:r>
            <w:bookmarkStart w:id="3" w:name="no4"/>
            <w:bookmarkEnd w:id="3"/>
          </w:p>
        </w:tc>
      </w:tr>
      <w:tr w:rsidR="009B29B1" w:rsidRPr="009B29B1" w:rsidTr="000D312F">
        <w:trPr>
          <w:trHeight w:val="2442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欲降低由玻璃部分侵入之熱負載，下列的改善方法何者錯誤？     【90009-42】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貼隔熱反射膠片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換裝雙層玻璃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加裝深色窗簾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裝設百葉窗  </w:t>
            </w:r>
            <w:bookmarkStart w:id="4" w:name="no5"/>
            <w:bookmarkEnd w:id="4"/>
          </w:p>
        </w:tc>
      </w:tr>
      <w:tr w:rsidR="009B29B1" w:rsidRPr="009B29B1" w:rsidTr="000D312F">
        <w:trPr>
          <w:trHeight w:val="2001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一般而言，螢光燈的發光效率與長度有關嗎？     【90009-33】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有關，越長的螢光燈管，發光效率越低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無關，發光效率只與色溫有關 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有關，越長的螢光燈管，發光效率越高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無關，發光效率只與燈管直徑有關  </w:t>
            </w:r>
            <w:bookmarkStart w:id="5" w:name="no6"/>
            <w:bookmarkEnd w:id="5"/>
          </w:p>
        </w:tc>
      </w:tr>
      <w:tr w:rsidR="009B29B1" w:rsidRPr="009B29B1" w:rsidTr="000D312F">
        <w:trPr>
          <w:trHeight w:val="2347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在正常操作，且提供相同使用條件之情形下，下列何種暖氣設備之能源效率最高？     【90009-44】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電暖爐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電熱風扇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冷暖氣機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電熱輻射機 </w:t>
            </w:r>
            <w:bookmarkStart w:id="6" w:name="no7"/>
            <w:bookmarkEnd w:id="6"/>
          </w:p>
        </w:tc>
      </w:tr>
      <w:tr w:rsidR="009B29B1" w:rsidRPr="009B29B1" w:rsidTr="000D312F">
        <w:trPr>
          <w:trHeight w:val="2566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依能源局「指定能源用戶應遵行之節約能源規定」，下列何場所未在其管制之範圍？     【90009-1】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餐廳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旅館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美容美髮店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住家  </w:t>
            </w:r>
            <w:bookmarkStart w:id="7" w:name="no8"/>
            <w:bookmarkEnd w:id="7"/>
          </w:p>
        </w:tc>
      </w:tr>
      <w:tr w:rsidR="009B29B1" w:rsidRPr="009B29B1" w:rsidTr="000D312F">
        <w:trPr>
          <w:trHeight w:val="1995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冷氣外</w:t>
            </w:r>
            <w:proofErr w:type="gramStart"/>
            <w:r w:rsidRPr="009B29B1">
              <w:t>洩</w:t>
            </w:r>
            <w:proofErr w:type="gramEnd"/>
            <w:r w:rsidRPr="009B29B1">
              <w:t>會造成能源之消耗，下列何者最耗能？     【90009-47】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全</w:t>
            </w:r>
            <w:proofErr w:type="gramStart"/>
            <w:r w:rsidR="009B29B1" w:rsidRPr="009B29B1">
              <w:t>開式無氣簾 </w:t>
            </w:r>
            <w:proofErr w:type="gramEnd"/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全</w:t>
            </w:r>
            <w:proofErr w:type="gramStart"/>
            <w:r w:rsidR="009B29B1" w:rsidRPr="009B29B1">
              <w:t>開式</w:t>
            </w:r>
            <w:proofErr w:type="gramEnd"/>
            <w:r w:rsidR="009B29B1" w:rsidRPr="009B29B1">
              <w:t>有氣簾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自動門有</w:t>
            </w:r>
            <w:proofErr w:type="gramStart"/>
            <w:r w:rsidR="009B29B1" w:rsidRPr="009B29B1">
              <w:t>氣簾</w:t>
            </w:r>
            <w:r w:rsidRPr="009B29B1">
              <w:t> </w:t>
            </w:r>
            <w:proofErr w:type="gramEnd"/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自動門</w:t>
            </w:r>
            <w:proofErr w:type="gramStart"/>
            <w:r w:rsidR="009B29B1" w:rsidRPr="009B29B1">
              <w:t>無氣簾 </w:t>
            </w:r>
            <w:proofErr w:type="gramEnd"/>
            <w:r w:rsidR="009B29B1" w:rsidRPr="009B29B1">
              <w:t> </w:t>
            </w:r>
            <w:bookmarkStart w:id="8" w:name="no9"/>
            <w:bookmarkEnd w:id="8"/>
          </w:p>
        </w:tc>
      </w:tr>
      <w:tr w:rsidR="009B29B1" w:rsidRPr="009B29B1" w:rsidTr="000D312F">
        <w:trPr>
          <w:trHeight w:val="1992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9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有關吹風機使用注意事項，下列敘述何者有誤？     【90009-56】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應避免長時間使用，使用時應保持適當的距離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可用來作為烘乾棉被及床單等用途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請勿在潮濕的地方使用，以免觸電危險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應保持吹風機進、出風口之空氣流通，以免造成過熱  </w:t>
            </w:r>
            <w:bookmarkStart w:id="9" w:name="no10"/>
            <w:bookmarkEnd w:id="9"/>
          </w:p>
        </w:tc>
      </w:tr>
      <w:tr w:rsidR="009B29B1" w:rsidRPr="009B29B1" w:rsidTr="000D312F">
        <w:trPr>
          <w:trHeight w:val="2027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下列何者不會減少溫室氣體的排放？     【90009-13】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減少使用煤、石油等化石燃料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開發太陽能、水能等新能源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增高燃煤氣體排放的煙囪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大量植樹造林，禁止亂砍亂伐  </w:t>
            </w:r>
            <w:bookmarkStart w:id="10" w:name="no11"/>
            <w:bookmarkEnd w:id="10"/>
          </w:p>
        </w:tc>
      </w:tr>
      <w:tr w:rsidR="009B29B1" w:rsidRPr="009B29B1" w:rsidTr="000D312F">
        <w:trPr>
          <w:trHeight w:val="2284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全球</w:t>
            </w:r>
            <w:proofErr w:type="gramStart"/>
            <w:r w:rsidRPr="009B29B1">
              <w:t>暖化潛</w:t>
            </w:r>
            <w:proofErr w:type="gramEnd"/>
            <w:r w:rsidRPr="009B29B1">
              <w:t>勢(Global Warming Potential, GWP)是衡量溫室氣體對全球暖化的影響，其中是以何者為比較基準？     【90009-53】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CO2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N2O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SF6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CH4  </w:t>
            </w:r>
            <w:bookmarkStart w:id="11" w:name="no12"/>
            <w:bookmarkEnd w:id="11"/>
          </w:p>
        </w:tc>
      </w:tr>
      <w:tr w:rsidR="009B29B1" w:rsidRPr="009B29B1" w:rsidTr="000D312F">
        <w:trPr>
          <w:trHeight w:val="2347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為減少日照增加空調負載，下列何種處理方式是錯誤的？     【90009-68】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將</w:t>
            </w:r>
            <w:proofErr w:type="gramStart"/>
            <w:r w:rsidR="009B29B1" w:rsidRPr="009B29B1">
              <w:t>窗戶或門開啟</w:t>
            </w:r>
            <w:proofErr w:type="gramEnd"/>
            <w:r w:rsidR="009B29B1" w:rsidRPr="009B29B1">
              <w:t>，讓屋內外空氣自然對流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屋頂加裝隔熱材、高反射率塗料或噴水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於屋頂</w:t>
            </w:r>
            <w:proofErr w:type="gramStart"/>
            <w:r w:rsidR="009B29B1" w:rsidRPr="009B29B1">
              <w:t>進行薄層綠化</w:t>
            </w:r>
            <w:proofErr w:type="gramEnd"/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窗戶裝設窗簾或貼隔熱紙  </w:t>
            </w:r>
            <w:bookmarkStart w:id="12" w:name="no13"/>
            <w:bookmarkEnd w:id="12"/>
          </w:p>
        </w:tc>
      </w:tr>
      <w:tr w:rsidR="009B29B1" w:rsidRPr="009B29B1" w:rsidTr="000D312F">
        <w:trPr>
          <w:trHeight w:val="1857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13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下列何者是造成聖嬰現象發生的主要原因？     【90009-57】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颱風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溫室效應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臭氧層破洞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霧</w:t>
            </w:r>
            <w:proofErr w:type="gramStart"/>
            <w:r w:rsidR="009B29B1" w:rsidRPr="009B29B1">
              <w:t>霾</w:t>
            </w:r>
            <w:proofErr w:type="gramEnd"/>
            <w:r w:rsidR="009B29B1" w:rsidRPr="009B29B1">
              <w:t>  </w:t>
            </w:r>
            <w:bookmarkStart w:id="13" w:name="no14"/>
            <w:bookmarkEnd w:id="13"/>
          </w:p>
        </w:tc>
      </w:tr>
      <w:tr w:rsidR="009B29B1" w:rsidRPr="009B29B1" w:rsidTr="000D312F">
        <w:trPr>
          <w:trHeight w:val="1999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14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下列何者不是全球暖化帶來的影響？     【90009-11】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洪水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旱災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熱浪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地震  </w:t>
            </w:r>
            <w:bookmarkStart w:id="14" w:name="no15"/>
            <w:bookmarkEnd w:id="14"/>
          </w:p>
        </w:tc>
      </w:tr>
      <w:tr w:rsidR="009B29B1" w:rsidRPr="009B29B1" w:rsidTr="000D312F">
        <w:trPr>
          <w:trHeight w:val="2299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15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為了取得良好的水資源，通常在河川的哪一段興建水庫？     【90009-97】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中游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上游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下游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下游出口  </w:t>
            </w:r>
            <w:bookmarkStart w:id="15" w:name="no16"/>
            <w:bookmarkEnd w:id="15"/>
          </w:p>
        </w:tc>
      </w:tr>
      <w:tr w:rsidR="009B29B1" w:rsidRPr="009B29B1" w:rsidTr="000D312F">
        <w:trPr>
          <w:trHeight w:val="2149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16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有效而正確的節能從選購產品開始，就一般而言，下列的因素中，何者是選購電氣設備的最優先考量項目？     【90009-31】</w:t>
            </w:r>
          </w:p>
          <w:p w:rsidR="009B29B1" w:rsidRPr="009B29B1" w:rsidRDefault="002B1D32" w:rsidP="00290AC8">
            <w:pPr>
              <w:pStyle w:val="0"/>
            </w:pPr>
            <w:r>
              <w:t>(1)</w:t>
            </w:r>
            <w:r w:rsidR="009B29B1" w:rsidRPr="009B29B1">
              <w:t>用電量消耗電功率是多少瓦</w:t>
            </w:r>
            <w:proofErr w:type="gramStart"/>
            <w:r w:rsidR="009B29B1" w:rsidRPr="009B29B1">
              <w:t>攸</w:t>
            </w:r>
            <w:proofErr w:type="gramEnd"/>
            <w:r w:rsidR="009B29B1" w:rsidRPr="009B29B1">
              <w:t>關電費支出，用電量小的優先  </w:t>
            </w:r>
            <w:r w:rsidR="009B29B1" w:rsidRPr="009B29B1">
              <w:br/>
            </w:r>
            <w:r>
              <w:t>(2)</w:t>
            </w:r>
            <w:r w:rsidR="009B29B1" w:rsidRPr="009B29B1">
              <w:t>安全第一，一定要通過安規檢驗合格  </w:t>
            </w:r>
            <w:r w:rsidR="009B29B1" w:rsidRPr="009B29B1">
              <w:br/>
            </w:r>
            <w:r>
              <w:t>(3)</w:t>
            </w:r>
            <w:r w:rsidR="009B29B1" w:rsidRPr="009B29B1">
              <w:t>名人或演藝明星推薦，應該口碑較好  </w:t>
            </w:r>
            <w:r w:rsidR="009B29B1" w:rsidRPr="009B29B1">
              <w:br/>
            </w:r>
            <w:r>
              <w:t>(4)</w:t>
            </w:r>
            <w:r w:rsidR="009B29B1" w:rsidRPr="009B29B1">
              <w:t>採購價格比較，便宜優先  </w:t>
            </w:r>
            <w:bookmarkStart w:id="16" w:name="no17"/>
            <w:bookmarkEnd w:id="16"/>
          </w:p>
        </w:tc>
      </w:tr>
      <w:tr w:rsidR="009B29B1" w:rsidRPr="009B29B1" w:rsidTr="000D312F">
        <w:trPr>
          <w:trHeight w:val="2281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17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高效率燈具如果要降低</w:t>
            </w:r>
            <w:proofErr w:type="gramStart"/>
            <w:r w:rsidRPr="009B29B1">
              <w:t>眩</w:t>
            </w:r>
            <w:proofErr w:type="gramEnd"/>
            <w:r w:rsidRPr="009B29B1">
              <w:t>光的不舒服，下列何者與降低刺眼</w:t>
            </w:r>
            <w:proofErr w:type="gramStart"/>
            <w:r w:rsidRPr="009B29B1">
              <w:t>眩</w:t>
            </w:r>
            <w:proofErr w:type="gramEnd"/>
            <w:r w:rsidRPr="009B29B1">
              <w:t>光影響無關？     【90009-32】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光源下方加裝擴散板或擴散膜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光源的色溫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採用間接照明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燈具的遮光板  </w:t>
            </w:r>
            <w:bookmarkStart w:id="17" w:name="no18"/>
            <w:bookmarkEnd w:id="17"/>
          </w:p>
        </w:tc>
      </w:tr>
      <w:tr w:rsidR="009B29B1" w:rsidRPr="009B29B1" w:rsidTr="000D312F">
        <w:trPr>
          <w:trHeight w:val="2631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為了節能與降低電費的需求，家電產品的正確選用應該如何？     【90009-30】</w:t>
            </w:r>
          </w:p>
          <w:p w:rsidR="009B29B1" w:rsidRPr="009B29B1" w:rsidRDefault="002B1D32" w:rsidP="00290AC8">
            <w:pPr>
              <w:pStyle w:val="0"/>
            </w:pPr>
            <w:r>
              <w:t>(1)</w:t>
            </w:r>
            <w:r w:rsidR="009B29B1" w:rsidRPr="009B29B1">
              <w:t>優先選用取得節能標章的產品  </w:t>
            </w:r>
            <w:r w:rsidR="009B29B1" w:rsidRPr="009B29B1">
              <w:br/>
            </w:r>
            <w:r>
              <w:t>(2)</w:t>
            </w:r>
            <w:r w:rsidR="009B29B1" w:rsidRPr="009B29B1">
              <w:t>設備沒有壞，還是堪用，繼續用，不會增加支出  </w:t>
            </w:r>
            <w:r w:rsidR="009B29B1" w:rsidRPr="009B29B1">
              <w:br/>
            </w:r>
            <w:r>
              <w:t>(3)</w:t>
            </w:r>
            <w:r w:rsidR="009B29B1" w:rsidRPr="009B29B1">
              <w:t>選用高功率的產品效率較高  </w:t>
            </w:r>
            <w:r w:rsidR="009B29B1" w:rsidRPr="009B29B1">
              <w:br/>
            </w:r>
            <w:r>
              <w:t>(4)</w:t>
            </w:r>
            <w:r w:rsidR="009B29B1" w:rsidRPr="009B29B1">
              <w:t>選用能效分級數字較高的產品，效率較高，5級的比1級的電器產品更省電  </w:t>
            </w:r>
            <w:bookmarkStart w:id="18" w:name="no19"/>
            <w:bookmarkEnd w:id="18"/>
          </w:p>
        </w:tc>
      </w:tr>
      <w:tr w:rsidR="009B29B1" w:rsidRPr="009B29B1" w:rsidTr="000D312F">
        <w:trPr>
          <w:trHeight w:val="2296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19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洗碗、</w:t>
            </w:r>
            <w:proofErr w:type="gramStart"/>
            <w:r w:rsidRPr="009B29B1">
              <w:t>洗菜用何種</w:t>
            </w:r>
            <w:proofErr w:type="gramEnd"/>
            <w:r w:rsidRPr="009B29B1">
              <w:t>方式可以達到清洗又省水的效果？     【90009-87】</w:t>
            </w:r>
          </w:p>
          <w:p w:rsidR="009B29B1" w:rsidRPr="009B29B1" w:rsidRDefault="002B1D32" w:rsidP="00290AC8">
            <w:pPr>
              <w:pStyle w:val="0"/>
            </w:pPr>
            <w:r>
              <w:t>(1)</w:t>
            </w:r>
            <w:r w:rsidR="009B29B1" w:rsidRPr="009B29B1">
              <w:t>將適量的水</w:t>
            </w:r>
            <w:proofErr w:type="gramStart"/>
            <w:r w:rsidR="009B29B1" w:rsidRPr="009B29B1">
              <w:t>放在盆槽內</w:t>
            </w:r>
            <w:proofErr w:type="gramEnd"/>
            <w:r w:rsidR="009B29B1" w:rsidRPr="009B29B1">
              <w:t>洗濯，以減少用水  </w:t>
            </w:r>
            <w:r w:rsidR="009B29B1" w:rsidRPr="009B29B1">
              <w:br/>
            </w:r>
            <w:r>
              <w:t>(2)</w:t>
            </w:r>
            <w:r w:rsidR="009B29B1" w:rsidRPr="009B29B1">
              <w:t>用熱水及冷水大量交叉沖洗達到最佳清洗效果  </w:t>
            </w:r>
            <w:r w:rsidR="009B29B1" w:rsidRPr="009B29B1">
              <w:br/>
            </w:r>
            <w:r>
              <w:t>(3)</w:t>
            </w:r>
            <w:r w:rsidR="009B29B1" w:rsidRPr="009B29B1">
              <w:t>對著水龍頭直接沖洗，且要盡量將水龍頭開大才能確保洗的乾淨  </w:t>
            </w:r>
            <w:r w:rsidR="009B29B1" w:rsidRPr="009B29B1">
              <w:br/>
            </w:r>
            <w:r>
              <w:t>(4)</w:t>
            </w:r>
            <w:r w:rsidR="009B29B1" w:rsidRPr="009B29B1">
              <w:t>把碗盤、菜等浸在水盆裡，再開水龍頭拼命沖水  </w:t>
            </w:r>
            <w:bookmarkStart w:id="19" w:name="no20"/>
            <w:bookmarkEnd w:id="19"/>
          </w:p>
        </w:tc>
      </w:tr>
      <w:tr w:rsidR="009B29B1" w:rsidRPr="009B29B1" w:rsidTr="000D312F">
        <w:trPr>
          <w:trHeight w:val="2406"/>
          <w:tblCellSpacing w:w="0" w:type="dxa"/>
        </w:trPr>
        <w:tc>
          <w:tcPr>
            <w:tcW w:w="769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20</w:t>
            </w:r>
          </w:p>
        </w:tc>
        <w:tc>
          <w:tcPr>
            <w:tcW w:w="791" w:type="dxa"/>
            <w:noWrap/>
            <w:vAlign w:val="center"/>
            <w:hideMark/>
          </w:tcPr>
          <w:p w:rsidR="009B29B1" w:rsidRPr="009B29B1" w:rsidRDefault="009B29B1" w:rsidP="000B2350">
            <w:pPr>
              <w:widowControl/>
              <w:autoSpaceDE/>
              <w:autoSpaceDN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B29B1">
              <w:rPr>
                <w:rFonts w:ascii="標楷體" w:eastAsia="標楷體" w:hAnsi="標楷體" w:cs="Times New Roman"/>
                <w:sz w:val="24"/>
                <w:szCs w:val="24"/>
              </w:rPr>
              <w:t> </w:t>
            </w:r>
          </w:p>
        </w:tc>
        <w:tc>
          <w:tcPr>
            <w:tcW w:w="8170" w:type="dxa"/>
            <w:vAlign w:val="center"/>
            <w:hideMark/>
          </w:tcPr>
          <w:p w:rsidR="009B29B1" w:rsidRPr="009B29B1" w:rsidRDefault="009B29B1" w:rsidP="00290AC8">
            <w:pPr>
              <w:pStyle w:val="0"/>
            </w:pPr>
            <w:r w:rsidRPr="009B29B1">
              <w:t>為了避免漏電而危害生命安全，下列何者不是正確的做法？     【90009-58】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(1)</w:t>
            </w:r>
            <w:r w:rsidR="009B29B1" w:rsidRPr="009B29B1">
              <w:t>做好用電設備金屬外殼的接地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(2)</w:t>
            </w:r>
            <w:r w:rsidR="009B29B1" w:rsidRPr="009B29B1">
              <w:t>使用保險絲來防止漏電的危險性</w:t>
            </w:r>
          </w:p>
          <w:p w:rsidR="00E20A89" w:rsidRDefault="002B1D32" w:rsidP="00290AC8">
            <w:pPr>
              <w:pStyle w:val="0"/>
              <w:rPr>
                <w:rFonts w:hint="eastAsia"/>
              </w:rPr>
            </w:pPr>
            <w:r>
              <w:t>(3)</w:t>
            </w:r>
            <w:r w:rsidR="009B29B1" w:rsidRPr="009B29B1">
              <w:t>加強定期的漏電檢查及維護</w:t>
            </w:r>
          </w:p>
          <w:p w:rsidR="009B29B1" w:rsidRPr="009B29B1" w:rsidRDefault="002B1D32" w:rsidP="00290AC8">
            <w:pPr>
              <w:pStyle w:val="0"/>
            </w:pPr>
            <w:r>
              <w:t>(4)</w:t>
            </w:r>
            <w:r w:rsidR="009B29B1" w:rsidRPr="009B29B1">
              <w:t>有濕氣的用電場合，線路加裝漏電斷路器  </w:t>
            </w:r>
          </w:p>
        </w:tc>
      </w:tr>
    </w:tbl>
    <w:p w:rsidR="009B29B1" w:rsidRPr="009B29B1" w:rsidRDefault="009B29B1" w:rsidP="007A34E6">
      <w:pPr>
        <w:tabs>
          <w:tab w:val="left" w:pos="659"/>
        </w:tabs>
        <w:spacing w:line="280" w:lineRule="auto"/>
        <w:ind w:right="146"/>
        <w:rPr>
          <w:rFonts w:ascii="標楷體" w:eastAsia="標楷體" w:hAnsi="標楷體"/>
          <w:sz w:val="24"/>
          <w:szCs w:val="24"/>
        </w:rPr>
      </w:pPr>
    </w:p>
    <w:sectPr w:rsidR="009B29B1" w:rsidRPr="009B29B1">
      <w:footerReference w:type="default" r:id="rId9"/>
      <w:pgSz w:w="11910" w:h="16840"/>
      <w:pgMar w:top="800" w:right="1160" w:bottom="500" w:left="1140" w:header="0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CA" w:rsidRDefault="00124CCA">
      <w:r>
        <w:separator/>
      </w:r>
    </w:p>
  </w:endnote>
  <w:endnote w:type="continuationSeparator" w:id="0">
    <w:p w:rsidR="00124CCA" w:rsidRDefault="0012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t喂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671250"/>
      <w:docPartObj>
        <w:docPartGallery w:val="Page Numbers (Bottom of Page)"/>
        <w:docPartUnique/>
      </w:docPartObj>
    </w:sdtPr>
    <w:sdtContent>
      <w:p w:rsidR="00967B68" w:rsidRDefault="00967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7B68">
          <w:rPr>
            <w:noProof/>
            <w:lang w:val="zh-TW"/>
          </w:rPr>
          <w:t>1</w:t>
        </w:r>
        <w:r>
          <w:fldChar w:fldCharType="end"/>
        </w:r>
      </w:p>
    </w:sdtContent>
  </w:sdt>
  <w:p w:rsidR="00750125" w:rsidRDefault="00750125">
    <w:pPr>
      <w:pStyle w:val="a3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CA" w:rsidRDefault="00124CCA">
      <w:r>
        <w:separator/>
      </w:r>
    </w:p>
  </w:footnote>
  <w:footnote w:type="continuationSeparator" w:id="0">
    <w:p w:rsidR="00124CCA" w:rsidRDefault="0012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D2"/>
    <w:multiLevelType w:val="hybridMultilevel"/>
    <w:tmpl w:val="5EAA0746"/>
    <w:lvl w:ilvl="0" w:tplc="242E6EFA">
      <w:start w:val="73"/>
      <w:numFmt w:val="decimal"/>
      <w:lvlText w:val="%1."/>
      <w:lvlJc w:val="left"/>
      <w:pPr>
        <w:ind w:left="1265" w:hanging="480"/>
      </w:pPr>
      <w:rPr>
        <w:rFonts w:hint="default"/>
        <w:spacing w:val="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3E067B"/>
    <w:multiLevelType w:val="hybridMultilevel"/>
    <w:tmpl w:val="B90C8692"/>
    <w:lvl w:ilvl="0" w:tplc="3DB83B8E">
      <w:start w:val="20"/>
      <w:numFmt w:val="decimal"/>
      <w:lvlText w:val="%1."/>
      <w:lvlJc w:val="left"/>
      <w:pPr>
        <w:ind w:left="1075" w:hanging="422"/>
      </w:pPr>
      <w:rPr>
        <w:rFonts w:ascii="標楷體" w:eastAsia="標楷體" w:hAnsi="標楷體" w:cs="SimSun" w:hint="default"/>
        <w:spacing w:val="0"/>
        <w:w w:val="100"/>
        <w:sz w:val="24"/>
        <w:szCs w:val="24"/>
        <w:lang w:val="en-US" w:eastAsia="zh-TW" w:bidi="ar-SA"/>
      </w:rPr>
    </w:lvl>
    <w:lvl w:ilvl="1" w:tplc="A1085216">
      <w:numFmt w:val="bullet"/>
      <w:lvlText w:val="•"/>
      <w:lvlJc w:val="left"/>
      <w:pPr>
        <w:ind w:left="1932" w:hanging="422"/>
      </w:pPr>
      <w:rPr>
        <w:rFonts w:hint="default"/>
        <w:lang w:val="en-US" w:eastAsia="zh-TW" w:bidi="ar-SA"/>
      </w:rPr>
    </w:lvl>
    <w:lvl w:ilvl="2" w:tplc="82601D96">
      <w:numFmt w:val="bullet"/>
      <w:lvlText w:val="•"/>
      <w:lvlJc w:val="left"/>
      <w:pPr>
        <w:ind w:left="2785" w:hanging="422"/>
      </w:pPr>
      <w:rPr>
        <w:rFonts w:hint="default"/>
        <w:lang w:val="en-US" w:eastAsia="zh-TW" w:bidi="ar-SA"/>
      </w:rPr>
    </w:lvl>
    <w:lvl w:ilvl="3" w:tplc="53FC4812">
      <w:numFmt w:val="bullet"/>
      <w:lvlText w:val="•"/>
      <w:lvlJc w:val="left"/>
      <w:pPr>
        <w:ind w:left="3637" w:hanging="422"/>
      </w:pPr>
      <w:rPr>
        <w:rFonts w:hint="default"/>
        <w:lang w:val="en-US" w:eastAsia="zh-TW" w:bidi="ar-SA"/>
      </w:rPr>
    </w:lvl>
    <w:lvl w:ilvl="4" w:tplc="457C067A">
      <w:numFmt w:val="bullet"/>
      <w:lvlText w:val="•"/>
      <w:lvlJc w:val="left"/>
      <w:pPr>
        <w:ind w:left="4490" w:hanging="422"/>
      </w:pPr>
      <w:rPr>
        <w:rFonts w:hint="default"/>
        <w:lang w:val="en-US" w:eastAsia="zh-TW" w:bidi="ar-SA"/>
      </w:rPr>
    </w:lvl>
    <w:lvl w:ilvl="5" w:tplc="B82E4B78">
      <w:numFmt w:val="bullet"/>
      <w:lvlText w:val="•"/>
      <w:lvlJc w:val="left"/>
      <w:pPr>
        <w:ind w:left="5343" w:hanging="422"/>
      </w:pPr>
      <w:rPr>
        <w:rFonts w:hint="default"/>
        <w:lang w:val="en-US" w:eastAsia="zh-TW" w:bidi="ar-SA"/>
      </w:rPr>
    </w:lvl>
    <w:lvl w:ilvl="6" w:tplc="B378B3E0">
      <w:numFmt w:val="bullet"/>
      <w:lvlText w:val="•"/>
      <w:lvlJc w:val="left"/>
      <w:pPr>
        <w:ind w:left="6195" w:hanging="422"/>
      </w:pPr>
      <w:rPr>
        <w:rFonts w:hint="default"/>
        <w:lang w:val="en-US" w:eastAsia="zh-TW" w:bidi="ar-SA"/>
      </w:rPr>
    </w:lvl>
    <w:lvl w:ilvl="7" w:tplc="1BF293F6">
      <w:numFmt w:val="bullet"/>
      <w:lvlText w:val="•"/>
      <w:lvlJc w:val="left"/>
      <w:pPr>
        <w:ind w:left="7048" w:hanging="422"/>
      </w:pPr>
      <w:rPr>
        <w:rFonts w:hint="default"/>
        <w:lang w:val="en-US" w:eastAsia="zh-TW" w:bidi="ar-SA"/>
      </w:rPr>
    </w:lvl>
    <w:lvl w:ilvl="8" w:tplc="C3E826BE">
      <w:numFmt w:val="bullet"/>
      <w:lvlText w:val="•"/>
      <w:lvlJc w:val="left"/>
      <w:pPr>
        <w:ind w:left="7901" w:hanging="422"/>
      </w:pPr>
      <w:rPr>
        <w:rFonts w:hint="default"/>
        <w:lang w:val="en-US" w:eastAsia="zh-TW" w:bidi="ar-SA"/>
      </w:rPr>
    </w:lvl>
  </w:abstractNum>
  <w:abstractNum w:abstractNumId="2">
    <w:nsid w:val="1E6D723C"/>
    <w:multiLevelType w:val="hybridMultilevel"/>
    <w:tmpl w:val="3230C04E"/>
    <w:lvl w:ilvl="0" w:tplc="17F44832">
      <w:start w:val="94"/>
      <w:numFmt w:val="decimal"/>
      <w:lvlText w:val="%1."/>
      <w:lvlJc w:val="left"/>
      <w:pPr>
        <w:ind w:left="1075" w:hanging="422"/>
      </w:pPr>
      <w:rPr>
        <w:rFonts w:ascii="標楷體" w:eastAsia="標楷體" w:hAnsi="標楷體" w:cs="SimSun" w:hint="default"/>
        <w:spacing w:val="0"/>
        <w:w w:val="100"/>
        <w:sz w:val="24"/>
        <w:szCs w:val="24"/>
        <w:lang w:val="en-US" w:eastAsia="zh-TW" w:bidi="ar-SA"/>
      </w:rPr>
    </w:lvl>
    <w:lvl w:ilvl="1" w:tplc="FCFA9DCE">
      <w:numFmt w:val="bullet"/>
      <w:lvlText w:val="•"/>
      <w:lvlJc w:val="left"/>
      <w:pPr>
        <w:ind w:left="1932" w:hanging="422"/>
      </w:pPr>
      <w:rPr>
        <w:rFonts w:hint="default"/>
        <w:lang w:val="en-US" w:eastAsia="zh-TW" w:bidi="ar-SA"/>
      </w:rPr>
    </w:lvl>
    <w:lvl w:ilvl="2" w:tplc="87429590">
      <w:numFmt w:val="bullet"/>
      <w:lvlText w:val="•"/>
      <w:lvlJc w:val="left"/>
      <w:pPr>
        <w:ind w:left="2785" w:hanging="422"/>
      </w:pPr>
      <w:rPr>
        <w:rFonts w:hint="default"/>
        <w:lang w:val="en-US" w:eastAsia="zh-TW" w:bidi="ar-SA"/>
      </w:rPr>
    </w:lvl>
    <w:lvl w:ilvl="3" w:tplc="59DA52E8">
      <w:numFmt w:val="bullet"/>
      <w:lvlText w:val="•"/>
      <w:lvlJc w:val="left"/>
      <w:pPr>
        <w:ind w:left="3637" w:hanging="422"/>
      </w:pPr>
      <w:rPr>
        <w:rFonts w:hint="default"/>
        <w:lang w:val="en-US" w:eastAsia="zh-TW" w:bidi="ar-SA"/>
      </w:rPr>
    </w:lvl>
    <w:lvl w:ilvl="4" w:tplc="EE8855FC">
      <w:numFmt w:val="bullet"/>
      <w:lvlText w:val="•"/>
      <w:lvlJc w:val="left"/>
      <w:pPr>
        <w:ind w:left="4490" w:hanging="422"/>
      </w:pPr>
      <w:rPr>
        <w:rFonts w:hint="default"/>
        <w:lang w:val="en-US" w:eastAsia="zh-TW" w:bidi="ar-SA"/>
      </w:rPr>
    </w:lvl>
    <w:lvl w:ilvl="5" w:tplc="3998026A">
      <w:numFmt w:val="bullet"/>
      <w:lvlText w:val="•"/>
      <w:lvlJc w:val="left"/>
      <w:pPr>
        <w:ind w:left="5343" w:hanging="422"/>
      </w:pPr>
      <w:rPr>
        <w:rFonts w:hint="default"/>
        <w:lang w:val="en-US" w:eastAsia="zh-TW" w:bidi="ar-SA"/>
      </w:rPr>
    </w:lvl>
    <w:lvl w:ilvl="6" w:tplc="E8DA8F98">
      <w:numFmt w:val="bullet"/>
      <w:lvlText w:val="•"/>
      <w:lvlJc w:val="left"/>
      <w:pPr>
        <w:ind w:left="6195" w:hanging="422"/>
      </w:pPr>
      <w:rPr>
        <w:rFonts w:hint="default"/>
        <w:lang w:val="en-US" w:eastAsia="zh-TW" w:bidi="ar-SA"/>
      </w:rPr>
    </w:lvl>
    <w:lvl w:ilvl="7" w:tplc="226A83BE">
      <w:numFmt w:val="bullet"/>
      <w:lvlText w:val="•"/>
      <w:lvlJc w:val="left"/>
      <w:pPr>
        <w:ind w:left="7048" w:hanging="422"/>
      </w:pPr>
      <w:rPr>
        <w:rFonts w:hint="default"/>
        <w:lang w:val="en-US" w:eastAsia="zh-TW" w:bidi="ar-SA"/>
      </w:rPr>
    </w:lvl>
    <w:lvl w:ilvl="8" w:tplc="8AD0EA10">
      <w:numFmt w:val="bullet"/>
      <w:lvlText w:val="•"/>
      <w:lvlJc w:val="left"/>
      <w:pPr>
        <w:ind w:left="7901" w:hanging="422"/>
      </w:pPr>
      <w:rPr>
        <w:rFonts w:hint="default"/>
        <w:lang w:val="en-US" w:eastAsia="zh-TW" w:bidi="ar-SA"/>
      </w:rPr>
    </w:lvl>
  </w:abstractNum>
  <w:abstractNum w:abstractNumId="3">
    <w:nsid w:val="21137B0F"/>
    <w:multiLevelType w:val="hybridMultilevel"/>
    <w:tmpl w:val="A5ECD3E8"/>
    <w:lvl w:ilvl="0" w:tplc="2A62579E">
      <w:start w:val="1"/>
      <w:numFmt w:val="decimal"/>
      <w:lvlText w:val="%1."/>
      <w:lvlJc w:val="left"/>
      <w:pPr>
        <w:ind w:left="2150" w:hanging="290"/>
      </w:pPr>
      <w:rPr>
        <w:rFonts w:hint="default"/>
        <w:spacing w:val="0"/>
        <w:w w:val="100"/>
        <w:sz w:val="24"/>
        <w:szCs w:val="24"/>
        <w:lang w:val="en-US" w:eastAsia="zh-TW" w:bidi="ar-SA"/>
      </w:rPr>
    </w:lvl>
    <w:lvl w:ilvl="1" w:tplc="2A62579E">
      <w:start w:val="1"/>
      <w:numFmt w:val="decimal"/>
      <w:lvlText w:val="%2."/>
      <w:lvlJc w:val="left"/>
      <w:pPr>
        <w:ind w:left="2035" w:hanging="480"/>
      </w:pPr>
      <w:rPr>
        <w:rFonts w:hint="default"/>
        <w:spacing w:val="0"/>
        <w:w w:val="100"/>
        <w:sz w:val="24"/>
        <w:szCs w:val="24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4">
    <w:nsid w:val="35C04FBF"/>
    <w:multiLevelType w:val="hybridMultilevel"/>
    <w:tmpl w:val="2F400B26"/>
    <w:lvl w:ilvl="0" w:tplc="D110F018">
      <w:start w:val="75"/>
      <w:numFmt w:val="decimal"/>
      <w:lvlText w:val="%1."/>
      <w:lvlJc w:val="left"/>
      <w:pPr>
        <w:ind w:left="1075" w:hanging="422"/>
      </w:pPr>
      <w:rPr>
        <w:rFonts w:ascii="標楷體" w:eastAsia="標楷體" w:hAnsi="標楷體" w:cs="SimSun" w:hint="default"/>
        <w:spacing w:val="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13377D"/>
    <w:multiLevelType w:val="hybridMultilevel"/>
    <w:tmpl w:val="C9926BE6"/>
    <w:lvl w:ilvl="0" w:tplc="2A62579E">
      <w:start w:val="1"/>
      <w:numFmt w:val="decimal"/>
      <w:lvlText w:val="%1."/>
      <w:lvlJc w:val="left"/>
      <w:pPr>
        <w:ind w:left="480" w:hanging="480"/>
      </w:pPr>
      <w:rPr>
        <w:rFonts w:hint="default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3E4FA0"/>
    <w:multiLevelType w:val="hybridMultilevel"/>
    <w:tmpl w:val="0A88824C"/>
    <w:lvl w:ilvl="0" w:tplc="2A62579E">
      <w:start w:val="1"/>
      <w:numFmt w:val="decimal"/>
      <w:lvlText w:val="%1."/>
      <w:lvlJc w:val="left"/>
      <w:pPr>
        <w:ind w:left="1075" w:hanging="290"/>
      </w:pPr>
      <w:rPr>
        <w:rFonts w:hint="default"/>
        <w:spacing w:val="0"/>
        <w:w w:val="100"/>
        <w:sz w:val="24"/>
        <w:szCs w:val="24"/>
        <w:lang w:val="en-US" w:eastAsia="zh-TW" w:bidi="ar-SA"/>
      </w:rPr>
    </w:lvl>
    <w:lvl w:ilvl="1" w:tplc="5ADC408E">
      <w:numFmt w:val="bullet"/>
      <w:lvlText w:val="•"/>
      <w:lvlJc w:val="left"/>
      <w:pPr>
        <w:ind w:left="1932" w:hanging="290"/>
      </w:pPr>
      <w:rPr>
        <w:rFonts w:hint="default"/>
        <w:lang w:val="en-US" w:eastAsia="zh-TW" w:bidi="ar-SA"/>
      </w:rPr>
    </w:lvl>
    <w:lvl w:ilvl="2" w:tplc="D1C61CBC">
      <w:numFmt w:val="bullet"/>
      <w:lvlText w:val="•"/>
      <w:lvlJc w:val="left"/>
      <w:pPr>
        <w:ind w:left="2785" w:hanging="290"/>
      </w:pPr>
      <w:rPr>
        <w:rFonts w:hint="default"/>
        <w:lang w:val="en-US" w:eastAsia="zh-TW" w:bidi="ar-SA"/>
      </w:rPr>
    </w:lvl>
    <w:lvl w:ilvl="3" w:tplc="9E30413E">
      <w:numFmt w:val="bullet"/>
      <w:lvlText w:val="•"/>
      <w:lvlJc w:val="left"/>
      <w:pPr>
        <w:ind w:left="3637" w:hanging="290"/>
      </w:pPr>
      <w:rPr>
        <w:rFonts w:hint="default"/>
        <w:lang w:val="en-US" w:eastAsia="zh-TW" w:bidi="ar-SA"/>
      </w:rPr>
    </w:lvl>
    <w:lvl w:ilvl="4" w:tplc="3C32B4C6">
      <w:numFmt w:val="bullet"/>
      <w:lvlText w:val="•"/>
      <w:lvlJc w:val="left"/>
      <w:pPr>
        <w:ind w:left="4490" w:hanging="290"/>
      </w:pPr>
      <w:rPr>
        <w:rFonts w:hint="default"/>
        <w:lang w:val="en-US" w:eastAsia="zh-TW" w:bidi="ar-SA"/>
      </w:rPr>
    </w:lvl>
    <w:lvl w:ilvl="5" w:tplc="91BEA876">
      <w:numFmt w:val="bullet"/>
      <w:lvlText w:val="•"/>
      <w:lvlJc w:val="left"/>
      <w:pPr>
        <w:ind w:left="5343" w:hanging="290"/>
      </w:pPr>
      <w:rPr>
        <w:rFonts w:hint="default"/>
        <w:lang w:val="en-US" w:eastAsia="zh-TW" w:bidi="ar-SA"/>
      </w:rPr>
    </w:lvl>
    <w:lvl w:ilvl="6" w:tplc="585E7D86">
      <w:numFmt w:val="bullet"/>
      <w:lvlText w:val="•"/>
      <w:lvlJc w:val="left"/>
      <w:pPr>
        <w:ind w:left="6195" w:hanging="290"/>
      </w:pPr>
      <w:rPr>
        <w:rFonts w:hint="default"/>
        <w:lang w:val="en-US" w:eastAsia="zh-TW" w:bidi="ar-SA"/>
      </w:rPr>
    </w:lvl>
    <w:lvl w:ilvl="7" w:tplc="FC062BEC">
      <w:numFmt w:val="bullet"/>
      <w:lvlText w:val="•"/>
      <w:lvlJc w:val="left"/>
      <w:pPr>
        <w:ind w:left="7048" w:hanging="290"/>
      </w:pPr>
      <w:rPr>
        <w:rFonts w:hint="default"/>
        <w:lang w:val="en-US" w:eastAsia="zh-TW" w:bidi="ar-SA"/>
      </w:rPr>
    </w:lvl>
    <w:lvl w:ilvl="8" w:tplc="7F623846">
      <w:numFmt w:val="bullet"/>
      <w:lvlText w:val="•"/>
      <w:lvlJc w:val="left"/>
      <w:pPr>
        <w:ind w:left="7901" w:hanging="290"/>
      </w:pPr>
      <w:rPr>
        <w:rFonts w:hint="default"/>
        <w:lang w:val="en-US" w:eastAsia="zh-TW" w:bidi="ar-SA"/>
      </w:rPr>
    </w:lvl>
  </w:abstractNum>
  <w:abstractNum w:abstractNumId="7">
    <w:nsid w:val="78CB50BE"/>
    <w:multiLevelType w:val="hybridMultilevel"/>
    <w:tmpl w:val="D8F81D30"/>
    <w:lvl w:ilvl="0" w:tplc="3DB83B8E">
      <w:start w:val="20"/>
      <w:numFmt w:val="decimal"/>
      <w:lvlText w:val="%1."/>
      <w:lvlJc w:val="left"/>
      <w:pPr>
        <w:ind w:left="1075" w:hanging="422"/>
      </w:pPr>
      <w:rPr>
        <w:rFonts w:ascii="標楷體" w:eastAsia="標楷體" w:hAnsi="標楷體" w:cs="SimSun" w:hint="default"/>
        <w:spacing w:val="0"/>
        <w:w w:val="100"/>
        <w:sz w:val="24"/>
        <w:szCs w:val="24"/>
        <w:lang w:val="en-US" w:eastAsia="zh-TW" w:bidi="ar-SA"/>
      </w:rPr>
    </w:lvl>
    <w:lvl w:ilvl="1" w:tplc="A1085216">
      <w:numFmt w:val="bullet"/>
      <w:lvlText w:val="•"/>
      <w:lvlJc w:val="left"/>
      <w:pPr>
        <w:ind w:left="1932" w:hanging="422"/>
      </w:pPr>
      <w:rPr>
        <w:rFonts w:hint="default"/>
        <w:lang w:val="en-US" w:eastAsia="zh-TW" w:bidi="ar-SA"/>
      </w:rPr>
    </w:lvl>
    <w:lvl w:ilvl="2" w:tplc="82601D96">
      <w:numFmt w:val="bullet"/>
      <w:lvlText w:val="•"/>
      <w:lvlJc w:val="left"/>
      <w:pPr>
        <w:ind w:left="2785" w:hanging="422"/>
      </w:pPr>
      <w:rPr>
        <w:rFonts w:hint="default"/>
        <w:lang w:val="en-US" w:eastAsia="zh-TW" w:bidi="ar-SA"/>
      </w:rPr>
    </w:lvl>
    <w:lvl w:ilvl="3" w:tplc="53FC4812">
      <w:numFmt w:val="bullet"/>
      <w:lvlText w:val="•"/>
      <w:lvlJc w:val="left"/>
      <w:pPr>
        <w:ind w:left="3637" w:hanging="422"/>
      </w:pPr>
      <w:rPr>
        <w:rFonts w:hint="default"/>
        <w:lang w:val="en-US" w:eastAsia="zh-TW" w:bidi="ar-SA"/>
      </w:rPr>
    </w:lvl>
    <w:lvl w:ilvl="4" w:tplc="457C067A">
      <w:numFmt w:val="bullet"/>
      <w:lvlText w:val="•"/>
      <w:lvlJc w:val="left"/>
      <w:pPr>
        <w:ind w:left="4490" w:hanging="422"/>
      </w:pPr>
      <w:rPr>
        <w:rFonts w:hint="default"/>
        <w:lang w:val="en-US" w:eastAsia="zh-TW" w:bidi="ar-SA"/>
      </w:rPr>
    </w:lvl>
    <w:lvl w:ilvl="5" w:tplc="B82E4B78">
      <w:numFmt w:val="bullet"/>
      <w:lvlText w:val="•"/>
      <w:lvlJc w:val="left"/>
      <w:pPr>
        <w:ind w:left="5343" w:hanging="422"/>
      </w:pPr>
      <w:rPr>
        <w:rFonts w:hint="default"/>
        <w:lang w:val="en-US" w:eastAsia="zh-TW" w:bidi="ar-SA"/>
      </w:rPr>
    </w:lvl>
    <w:lvl w:ilvl="6" w:tplc="B378B3E0">
      <w:numFmt w:val="bullet"/>
      <w:lvlText w:val="•"/>
      <w:lvlJc w:val="left"/>
      <w:pPr>
        <w:ind w:left="6195" w:hanging="422"/>
      </w:pPr>
      <w:rPr>
        <w:rFonts w:hint="default"/>
        <w:lang w:val="en-US" w:eastAsia="zh-TW" w:bidi="ar-SA"/>
      </w:rPr>
    </w:lvl>
    <w:lvl w:ilvl="7" w:tplc="1BF293F6">
      <w:numFmt w:val="bullet"/>
      <w:lvlText w:val="•"/>
      <w:lvlJc w:val="left"/>
      <w:pPr>
        <w:ind w:left="7048" w:hanging="422"/>
      </w:pPr>
      <w:rPr>
        <w:rFonts w:hint="default"/>
        <w:lang w:val="en-US" w:eastAsia="zh-TW" w:bidi="ar-SA"/>
      </w:rPr>
    </w:lvl>
    <w:lvl w:ilvl="8" w:tplc="C3E826BE">
      <w:numFmt w:val="bullet"/>
      <w:lvlText w:val="•"/>
      <w:lvlJc w:val="left"/>
      <w:pPr>
        <w:ind w:left="7901" w:hanging="42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4FAD"/>
    <w:rsid w:val="00053C37"/>
    <w:rsid w:val="000B2350"/>
    <w:rsid w:val="000D312F"/>
    <w:rsid w:val="00124CCA"/>
    <w:rsid w:val="00255884"/>
    <w:rsid w:val="00290AC8"/>
    <w:rsid w:val="002B1D32"/>
    <w:rsid w:val="002F4F0F"/>
    <w:rsid w:val="0047216C"/>
    <w:rsid w:val="00505B09"/>
    <w:rsid w:val="00696CDE"/>
    <w:rsid w:val="00750125"/>
    <w:rsid w:val="007A34E6"/>
    <w:rsid w:val="008C5FA2"/>
    <w:rsid w:val="009477A7"/>
    <w:rsid w:val="00954FAD"/>
    <w:rsid w:val="00967B68"/>
    <w:rsid w:val="009B29B1"/>
    <w:rsid w:val="009E6A11"/>
    <w:rsid w:val="009F145B"/>
    <w:rsid w:val="00AF5F8A"/>
    <w:rsid w:val="00BC4551"/>
    <w:rsid w:val="00DB2451"/>
    <w:rsid w:val="00DF69A1"/>
    <w:rsid w:val="00E2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1075" w:hanging="97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97" w:lineRule="exact"/>
      <w:ind w:left="1652" w:right="1648"/>
      <w:jc w:val="center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1075" w:hanging="9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477A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7A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A34E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7A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A34E6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9B29B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0">
    <w:name w:val="0內文"/>
    <w:basedOn w:val="a"/>
    <w:link w:val="00"/>
    <w:uiPriority w:val="1"/>
    <w:qFormat/>
    <w:rsid w:val="00290AC8"/>
    <w:pPr>
      <w:widowControl/>
      <w:autoSpaceDE/>
      <w:autoSpaceDN/>
      <w:adjustRightInd w:val="0"/>
      <w:snapToGrid w:val="0"/>
    </w:pPr>
    <w:rPr>
      <w:rFonts w:ascii="標楷體" w:eastAsia="標楷體" w:hAnsi="標楷體" w:cs="Times New Roman"/>
      <w:sz w:val="24"/>
      <w:szCs w:val="24"/>
    </w:rPr>
  </w:style>
  <w:style w:type="character" w:customStyle="1" w:styleId="00">
    <w:name w:val="0內文 字元"/>
    <w:basedOn w:val="a0"/>
    <w:link w:val="0"/>
    <w:uiPriority w:val="1"/>
    <w:rsid w:val="00290AC8"/>
    <w:rPr>
      <w:rFonts w:ascii="標楷體" w:eastAsia="標楷體" w:hAnsi="標楷體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8"/>
      <w:ind w:left="1075" w:hanging="97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97" w:lineRule="exact"/>
      <w:ind w:left="1652" w:right="1648"/>
      <w:jc w:val="center"/>
    </w:pPr>
    <w:rPr>
      <w:rFonts w:ascii="微軟正黑體" w:eastAsia="微軟正黑體" w:hAnsi="微軟正黑體" w:cs="微軟正黑體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1075" w:hanging="97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47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477A7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8">
    <w:name w:val="header"/>
    <w:basedOn w:val="a"/>
    <w:link w:val="a9"/>
    <w:uiPriority w:val="99"/>
    <w:unhideWhenUsed/>
    <w:rsid w:val="007A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A34E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7A3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A34E6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9B29B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customStyle="1" w:styleId="0">
    <w:name w:val="0內文"/>
    <w:basedOn w:val="a"/>
    <w:link w:val="00"/>
    <w:uiPriority w:val="1"/>
    <w:qFormat/>
    <w:rsid w:val="00290AC8"/>
    <w:pPr>
      <w:widowControl/>
      <w:autoSpaceDE/>
      <w:autoSpaceDN/>
      <w:adjustRightInd w:val="0"/>
      <w:snapToGrid w:val="0"/>
    </w:pPr>
    <w:rPr>
      <w:rFonts w:ascii="標楷體" w:eastAsia="標楷體" w:hAnsi="標楷體" w:cs="Times New Roman"/>
      <w:sz w:val="24"/>
      <w:szCs w:val="24"/>
    </w:rPr>
  </w:style>
  <w:style w:type="character" w:customStyle="1" w:styleId="00">
    <w:name w:val="0內文 字元"/>
    <w:basedOn w:val="a0"/>
    <w:link w:val="0"/>
    <w:uiPriority w:val="1"/>
    <w:rsid w:val="00290AC8"/>
    <w:rPr>
      <w:rFonts w:ascii="標楷體" w:eastAsia="標楷體" w:hAnsi="標楷體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A430-13EB-46EB-BEB7-49C20AF4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2022-05-06T06:57:00Z</dcterms:created>
  <dcterms:modified xsi:type="dcterms:W3CDTF">2022-05-06T07:17:00Z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2022-04-28T00:00:00Z</vt:filetime>
  </property>
</Properties>
</file>